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BAA87" w14:textId="39B15DFF" w:rsidR="00700618" w:rsidRPr="00E85ADE" w:rsidRDefault="00700618" w:rsidP="00BC5BEA">
      <w:pPr>
        <w:rPr>
          <w:rFonts w:ascii="Tw Cen MT" w:hAnsi="Tw Cen MT"/>
          <w:b/>
          <w:szCs w:val="24"/>
        </w:rPr>
      </w:pPr>
      <w:r w:rsidRPr="00E85ADE">
        <w:rPr>
          <w:rFonts w:ascii="Tw Cen MT" w:eastAsia="Arial" w:hAnsi="Tw Cen MT" w:cs="Arial"/>
          <w:b/>
          <w:bCs/>
          <w:szCs w:val="24"/>
        </w:rPr>
        <w:t>Instructor</w:t>
      </w:r>
      <w:r w:rsidRPr="00E85ADE">
        <w:rPr>
          <w:rFonts w:ascii="Tw Cen MT" w:eastAsia="Arial" w:hAnsi="Tw Cen MT" w:cs="Arial"/>
          <w:b/>
          <w:bCs/>
          <w:i/>
          <w:iCs/>
          <w:szCs w:val="24"/>
        </w:rPr>
        <w:t>:</w:t>
      </w:r>
      <w:r w:rsidR="00C26B34" w:rsidRPr="00E85ADE">
        <w:rPr>
          <w:rFonts w:ascii="Tw Cen MT" w:eastAsia="Arial" w:hAnsi="Tw Cen MT" w:cs="Arial"/>
          <w:b/>
          <w:bCs/>
          <w:szCs w:val="24"/>
        </w:rPr>
        <w:t xml:space="preserve"> </w:t>
      </w:r>
      <w:r w:rsidR="006A43B7" w:rsidRPr="00E85ADE">
        <w:rPr>
          <w:rFonts w:ascii="Tw Cen MT" w:hAnsi="Tw Cen MT"/>
          <w:b/>
          <w:szCs w:val="24"/>
        </w:rPr>
        <w:tab/>
      </w:r>
      <w:r w:rsidR="00CB6AA8">
        <w:rPr>
          <w:rFonts w:ascii="Tw Cen MT" w:hAnsi="Tw Cen MT"/>
          <w:b/>
          <w:szCs w:val="24"/>
        </w:rPr>
        <w:t>Mark Johnson</w:t>
      </w:r>
      <w:r w:rsidR="00C31D05" w:rsidRPr="00E85ADE">
        <w:rPr>
          <w:rFonts w:ascii="Tw Cen MT" w:hAnsi="Tw Cen MT" w:cstheme="majorBidi"/>
          <w:b/>
          <w:szCs w:val="24"/>
        </w:rPr>
        <w:tab/>
      </w:r>
    </w:p>
    <w:p w14:paraId="51B23EC9" w14:textId="05738FD7" w:rsidR="00E85ADE" w:rsidRPr="00E85ADE" w:rsidRDefault="00E85ADE" w:rsidP="00BC5BEA">
      <w:pPr>
        <w:rPr>
          <w:rFonts w:ascii="Tw Cen MT" w:eastAsia="Arial" w:hAnsi="Tw Cen MT" w:cstheme="majorBidi"/>
          <w:b/>
          <w:bCs/>
          <w:szCs w:val="24"/>
        </w:rPr>
      </w:pPr>
      <w:r w:rsidRPr="00E85ADE">
        <w:rPr>
          <w:rFonts w:ascii="Tw Cen MT" w:hAnsi="Tw Cen MT" w:cstheme="majorBidi"/>
          <w:b/>
          <w:szCs w:val="24"/>
        </w:rPr>
        <w:t>Email:</w:t>
      </w:r>
      <w:r w:rsidR="00BC5BEA" w:rsidRPr="00E85ADE">
        <w:rPr>
          <w:rFonts w:ascii="Tw Cen MT" w:hAnsi="Tw Cen MT" w:cstheme="majorBidi"/>
          <w:b/>
          <w:szCs w:val="24"/>
        </w:rPr>
        <w:tab/>
      </w:r>
      <w:r w:rsidR="00BC5BEA" w:rsidRPr="00E85ADE">
        <w:rPr>
          <w:rFonts w:ascii="Tw Cen MT" w:hAnsi="Tw Cen MT" w:cstheme="majorBidi"/>
          <w:b/>
          <w:szCs w:val="24"/>
        </w:rPr>
        <w:tab/>
      </w:r>
      <w:hyperlink r:id="rId11" w:history="1">
        <w:r w:rsidR="00CB6AA8" w:rsidRPr="00F3688E">
          <w:rPr>
            <w:rStyle w:val="Hyperlink"/>
            <w:rFonts w:ascii="Tw Cen MT" w:hAnsi="Tw Cen MT" w:cs="Arial"/>
            <w:b/>
            <w:szCs w:val="24"/>
          </w:rPr>
          <w:t>MarkJo@SpokaneSchools.org</w:t>
        </w:r>
      </w:hyperlink>
      <w:r w:rsidR="00D25EDD" w:rsidRPr="00E85ADE">
        <w:rPr>
          <w:rFonts w:ascii="Tw Cen MT" w:eastAsia="Arial" w:hAnsi="Tw Cen MT" w:cs="Arial"/>
          <w:b/>
          <w:bCs/>
          <w:szCs w:val="24"/>
        </w:rPr>
        <w:t xml:space="preserve"> </w:t>
      </w:r>
      <w:r w:rsidR="00D25EDD" w:rsidRPr="00E85ADE">
        <w:rPr>
          <w:rFonts w:ascii="Tw Cen MT" w:eastAsia="Arial" w:hAnsi="Tw Cen MT" w:cstheme="majorBidi"/>
          <w:b/>
          <w:bCs/>
          <w:szCs w:val="24"/>
        </w:rPr>
        <w:t xml:space="preserve">      </w:t>
      </w:r>
      <w:r w:rsidR="00BC5BEA" w:rsidRPr="00E85ADE">
        <w:rPr>
          <w:rFonts w:ascii="Tw Cen MT" w:eastAsia="Arial" w:hAnsi="Tw Cen MT" w:cstheme="majorBidi"/>
          <w:b/>
          <w:bCs/>
          <w:szCs w:val="24"/>
        </w:rPr>
        <w:tab/>
      </w:r>
      <w:r w:rsidR="00CA1169" w:rsidRPr="00E85ADE">
        <w:rPr>
          <w:rFonts w:ascii="Tw Cen MT" w:eastAsia="Arial" w:hAnsi="Tw Cen MT" w:cstheme="majorBidi"/>
          <w:b/>
          <w:bCs/>
          <w:szCs w:val="24"/>
        </w:rPr>
        <w:tab/>
      </w:r>
    </w:p>
    <w:p w14:paraId="0E26EFBA" w14:textId="79DE23F8" w:rsidR="00BC5BEA" w:rsidRDefault="00E85ADE" w:rsidP="00BC5BEA">
      <w:pPr>
        <w:rPr>
          <w:rFonts w:ascii="Tw Cen MT" w:eastAsia="Arial" w:hAnsi="Tw Cen MT" w:cs="Arial"/>
          <w:b/>
          <w:bCs/>
          <w:szCs w:val="24"/>
        </w:rPr>
      </w:pPr>
      <w:r>
        <w:rPr>
          <w:rFonts w:ascii="Tw Cen MT" w:eastAsia="Arial" w:hAnsi="Tw Cen MT" w:cs="Arial"/>
          <w:b/>
          <w:bCs/>
          <w:szCs w:val="24"/>
        </w:rPr>
        <w:t>P</w:t>
      </w:r>
      <w:r w:rsidR="00D25EDD" w:rsidRPr="00E85ADE">
        <w:rPr>
          <w:rFonts w:ascii="Tw Cen MT" w:eastAsia="Arial" w:hAnsi="Tw Cen MT" w:cs="Arial"/>
          <w:b/>
          <w:bCs/>
          <w:szCs w:val="24"/>
        </w:rPr>
        <w:t xml:space="preserve">hone: </w:t>
      </w:r>
      <w:r>
        <w:rPr>
          <w:rFonts w:ascii="Tw Cen MT" w:eastAsia="Arial" w:hAnsi="Tw Cen MT" w:cs="Arial"/>
          <w:b/>
          <w:bCs/>
          <w:szCs w:val="24"/>
        </w:rPr>
        <w:tab/>
      </w:r>
      <w:r w:rsidR="00D25EDD" w:rsidRPr="00E85ADE">
        <w:rPr>
          <w:rFonts w:ascii="Tw Cen MT" w:eastAsia="Arial" w:hAnsi="Tw Cen MT" w:cs="Arial"/>
          <w:b/>
          <w:bCs/>
          <w:szCs w:val="24"/>
        </w:rPr>
        <w:t>509-354-</w:t>
      </w:r>
      <w:r w:rsidR="00CB6AA8">
        <w:rPr>
          <w:rFonts w:ascii="Tw Cen MT" w:eastAsia="Arial" w:hAnsi="Tw Cen MT" w:cs="Arial"/>
          <w:b/>
          <w:bCs/>
          <w:szCs w:val="24"/>
        </w:rPr>
        <w:t>7423</w:t>
      </w:r>
    </w:p>
    <w:p w14:paraId="15E8E526" w14:textId="5257F5CF" w:rsidR="009B5198" w:rsidRPr="00E85ADE" w:rsidRDefault="009B5198" w:rsidP="00BC5BEA">
      <w:pPr>
        <w:rPr>
          <w:rFonts w:ascii="Tw Cen MT" w:hAnsi="Tw Cen MT" w:cs="Arial"/>
          <w:b/>
          <w:szCs w:val="24"/>
        </w:rPr>
      </w:pPr>
      <w:r>
        <w:rPr>
          <w:rFonts w:ascii="Tw Cen MT" w:eastAsia="Arial" w:hAnsi="Tw Cen MT" w:cs="Arial"/>
          <w:b/>
          <w:bCs/>
          <w:szCs w:val="24"/>
        </w:rPr>
        <w:t xml:space="preserve">Website: </w:t>
      </w:r>
      <w:r>
        <w:rPr>
          <w:rFonts w:ascii="Tw Cen MT" w:eastAsia="Arial" w:hAnsi="Tw Cen MT" w:cs="Arial"/>
          <w:b/>
          <w:bCs/>
          <w:szCs w:val="24"/>
        </w:rPr>
        <w:tab/>
      </w:r>
      <w:hyperlink r:id="rId12" w:history="1">
        <w:r w:rsidRPr="0049676C">
          <w:rPr>
            <w:rStyle w:val="Hyperlink"/>
            <w:rFonts w:ascii="Tw Cen MT" w:eastAsia="Arial" w:hAnsi="Tw Cen MT" w:cs="Arial"/>
            <w:b/>
            <w:bCs/>
            <w:szCs w:val="24"/>
          </w:rPr>
          <w:t>www.SpokaneSchools.org/NEWTech</w:t>
        </w:r>
      </w:hyperlink>
      <w:r>
        <w:rPr>
          <w:rFonts w:ascii="Tw Cen MT" w:eastAsia="Arial" w:hAnsi="Tw Cen MT" w:cs="Arial"/>
          <w:b/>
          <w:bCs/>
          <w:szCs w:val="24"/>
        </w:rPr>
        <w:t xml:space="preserve"> </w:t>
      </w:r>
    </w:p>
    <w:p w14:paraId="270BAA8C" w14:textId="16319A16" w:rsidR="006A43B7" w:rsidRPr="00E85ADE" w:rsidRDefault="006A43B7" w:rsidP="003D6507">
      <w:pPr>
        <w:rPr>
          <w:rFonts w:ascii="Tw Cen MT" w:eastAsia="Arial" w:hAnsi="Tw Cen MT" w:cstheme="majorBidi"/>
          <w:b/>
          <w:bCs/>
          <w:szCs w:val="24"/>
        </w:rPr>
      </w:pPr>
      <w:r w:rsidRPr="00E85ADE">
        <w:rPr>
          <w:rFonts w:ascii="Tw Cen MT" w:hAnsi="Tw Cen MT" w:cstheme="majorBidi"/>
          <w:b/>
          <w:szCs w:val="24"/>
        </w:rPr>
        <w:tab/>
      </w:r>
      <w:r w:rsidRPr="00E85ADE">
        <w:rPr>
          <w:rFonts w:ascii="Tw Cen MT" w:eastAsia="Arial" w:hAnsi="Tw Cen MT" w:cstheme="majorBidi"/>
          <w:b/>
          <w:bCs/>
          <w:szCs w:val="24"/>
        </w:rPr>
        <w:t xml:space="preserve">         </w:t>
      </w:r>
      <w:r w:rsidR="0023447E" w:rsidRPr="00E85ADE">
        <w:rPr>
          <w:rFonts w:ascii="Tw Cen MT" w:eastAsia="Arial" w:hAnsi="Tw Cen MT" w:cstheme="majorBidi"/>
          <w:b/>
          <w:bCs/>
          <w:szCs w:val="24"/>
        </w:rPr>
        <w:t xml:space="preserve">  </w:t>
      </w:r>
      <w:r w:rsidR="00632650" w:rsidRPr="00E85ADE">
        <w:rPr>
          <w:rFonts w:ascii="Tw Cen MT" w:hAnsi="Tw Cen MT"/>
          <w:b/>
          <w:szCs w:val="24"/>
        </w:rPr>
        <w:tab/>
      </w:r>
      <w:r w:rsidR="00632650" w:rsidRPr="00E85ADE">
        <w:rPr>
          <w:rFonts w:ascii="Tw Cen MT" w:hAnsi="Tw Cen MT"/>
          <w:b/>
          <w:szCs w:val="24"/>
        </w:rPr>
        <w:tab/>
      </w:r>
      <w:r w:rsidR="00632650" w:rsidRPr="00E85ADE">
        <w:rPr>
          <w:rFonts w:ascii="Tw Cen MT" w:hAnsi="Tw Cen MT"/>
          <w:b/>
          <w:szCs w:val="24"/>
        </w:rPr>
        <w:tab/>
      </w:r>
      <w:r w:rsidR="00632650" w:rsidRPr="00E85ADE">
        <w:rPr>
          <w:rFonts w:ascii="Tw Cen MT" w:hAnsi="Tw Cen MT"/>
          <w:b/>
          <w:szCs w:val="24"/>
        </w:rPr>
        <w:tab/>
      </w:r>
    </w:p>
    <w:p w14:paraId="3C8B7E63" w14:textId="3326BDFC" w:rsidR="00CB6AA8" w:rsidRDefault="00CB6AA8" w:rsidP="009D7EFA">
      <w:pPr>
        <w:rPr>
          <w:rFonts w:ascii="Tw Cen MT" w:eastAsia="Arial" w:hAnsi="Tw Cen MT" w:cs="Arial"/>
          <w:b/>
          <w:bCs/>
          <w:szCs w:val="24"/>
        </w:rPr>
      </w:pPr>
      <w:r>
        <w:rPr>
          <w:rFonts w:ascii="Tw Cen MT" w:eastAsia="Arial" w:hAnsi="Tw Cen MT" w:cs="Arial"/>
          <w:b/>
          <w:bCs/>
          <w:szCs w:val="24"/>
        </w:rPr>
        <w:t>Office Hours:</w:t>
      </w:r>
      <w:r>
        <w:rPr>
          <w:rFonts w:ascii="Tw Cen MT" w:eastAsia="Arial" w:hAnsi="Tw Cen MT" w:cs="Arial"/>
          <w:b/>
          <w:bCs/>
          <w:szCs w:val="24"/>
        </w:rPr>
        <w:tab/>
        <w:t>M-Th (7:30am – 8am, 2pm – 3pm), F (7:30am – 8am)</w:t>
      </w:r>
    </w:p>
    <w:p w14:paraId="1608654C" w14:textId="204361AC" w:rsidR="00CB6AA8" w:rsidRDefault="00CB6AA8" w:rsidP="009D7EFA">
      <w:pPr>
        <w:rPr>
          <w:rFonts w:ascii="Tw Cen MT" w:eastAsia="Arial" w:hAnsi="Tw Cen MT" w:cs="Arial"/>
          <w:b/>
          <w:bCs/>
          <w:szCs w:val="24"/>
        </w:rPr>
      </w:pPr>
      <w:r>
        <w:rPr>
          <w:rFonts w:ascii="Tw Cen MT" w:eastAsia="Arial" w:hAnsi="Tw Cen MT" w:cs="Arial"/>
          <w:b/>
          <w:bCs/>
          <w:szCs w:val="24"/>
        </w:rPr>
        <w:t>Class Hours: M-F (AM Shift 8:10am – 10:40pm) (PM Shift 11:25am – 1:55pm)</w:t>
      </w:r>
    </w:p>
    <w:p w14:paraId="5406C259" w14:textId="77777777" w:rsidR="00CB6AA8" w:rsidRDefault="00CB6AA8" w:rsidP="009D7EFA">
      <w:pPr>
        <w:rPr>
          <w:rFonts w:ascii="Tw Cen MT" w:eastAsia="Arial" w:hAnsi="Tw Cen MT" w:cs="Arial"/>
          <w:b/>
          <w:bCs/>
          <w:szCs w:val="24"/>
        </w:rPr>
      </w:pPr>
    </w:p>
    <w:p w14:paraId="5C83DDD2" w14:textId="4E7C6A57" w:rsidR="00DC6CC3" w:rsidRPr="00E85ADE" w:rsidRDefault="22B2C422" w:rsidP="009D7EFA">
      <w:pPr>
        <w:rPr>
          <w:rFonts w:ascii="Tw Cen MT" w:eastAsia="Arial" w:hAnsi="Tw Cen MT" w:cs="Arial"/>
          <w:b/>
          <w:bCs/>
          <w:szCs w:val="24"/>
        </w:rPr>
      </w:pPr>
      <w:r w:rsidRPr="00E85ADE">
        <w:rPr>
          <w:rFonts w:ascii="Tw Cen MT" w:eastAsia="Arial" w:hAnsi="Tw Cen MT" w:cs="Arial"/>
          <w:b/>
          <w:bCs/>
          <w:szCs w:val="24"/>
        </w:rPr>
        <w:t>Course Description:</w:t>
      </w:r>
      <w:r w:rsidR="00A3115F" w:rsidRPr="00E85ADE">
        <w:rPr>
          <w:rFonts w:ascii="Tw Cen MT" w:eastAsia="Arial" w:hAnsi="Tw Cen MT" w:cs="Arial"/>
          <w:b/>
          <w:bCs/>
          <w:szCs w:val="24"/>
        </w:rPr>
        <w:t xml:space="preserve"> </w:t>
      </w:r>
    </w:p>
    <w:p w14:paraId="6FC6CA1F" w14:textId="5A36CC46" w:rsidR="00DC6CC3" w:rsidRPr="00E85ADE" w:rsidRDefault="00CB6AA8" w:rsidP="009D7EFA">
      <w:pPr>
        <w:rPr>
          <w:rFonts w:ascii="Tw Cen MT" w:eastAsia="Arial" w:hAnsi="Tw Cen MT" w:cs="Arial"/>
          <w:i/>
          <w:iCs/>
          <w:szCs w:val="24"/>
        </w:rPr>
      </w:pPr>
      <w:r>
        <w:rPr>
          <w:rFonts w:ascii="Tw Cen MT" w:eastAsia="Arial" w:hAnsi="Tw Cen MT" w:cs="Arial"/>
          <w:i/>
          <w:iCs/>
          <w:szCs w:val="24"/>
        </w:rPr>
        <w:t>Energy &amp; Power</w:t>
      </w:r>
      <w:r w:rsidR="008F6FCD" w:rsidRPr="00E85ADE">
        <w:rPr>
          <w:rFonts w:ascii="Tw Cen MT" w:eastAsia="Arial" w:hAnsi="Tw Cen MT" w:cs="Arial"/>
          <w:i/>
          <w:iCs/>
          <w:szCs w:val="24"/>
        </w:rPr>
        <w:t xml:space="preserve"> </w:t>
      </w:r>
      <w:r w:rsidR="00A3115F" w:rsidRPr="00E85ADE">
        <w:rPr>
          <w:rFonts w:ascii="Tw Cen MT" w:eastAsia="Arial" w:hAnsi="Tw Cen MT" w:cs="Arial"/>
          <w:i/>
          <w:iCs/>
          <w:szCs w:val="24"/>
        </w:rPr>
        <w:t>-</w:t>
      </w:r>
      <w:r>
        <w:rPr>
          <w:rFonts w:ascii="Tw Cen MT" w:eastAsia="Arial" w:hAnsi="Tw Cen MT" w:cs="Arial"/>
          <w:i/>
          <w:iCs/>
          <w:szCs w:val="24"/>
        </w:rPr>
        <w:t>Year 1,</w:t>
      </w:r>
      <w:r w:rsidR="22B2C422" w:rsidRPr="00E85ADE">
        <w:rPr>
          <w:rFonts w:ascii="Tw Cen MT" w:eastAsia="Arial" w:hAnsi="Tw Cen MT" w:cs="Arial"/>
          <w:i/>
          <w:iCs/>
          <w:szCs w:val="24"/>
        </w:rPr>
        <w:t xml:space="preserve"> 2 Semesters (540 hours)</w:t>
      </w:r>
      <w:r w:rsidR="00D65CE0" w:rsidRPr="00E85ADE">
        <w:rPr>
          <w:rFonts w:ascii="Tw Cen MT" w:eastAsia="Arial" w:hAnsi="Tw Cen MT" w:cs="Arial"/>
          <w:i/>
          <w:iCs/>
          <w:szCs w:val="24"/>
        </w:rPr>
        <w:t xml:space="preserve"> </w:t>
      </w:r>
      <w:r w:rsidR="00DC6CC3" w:rsidRPr="00E85ADE">
        <w:rPr>
          <w:rFonts w:ascii="Tw Cen MT" w:eastAsia="Arial" w:hAnsi="Tw Cen MT" w:cs="Arial"/>
          <w:i/>
          <w:iCs/>
          <w:szCs w:val="24"/>
        </w:rPr>
        <w:t xml:space="preserve">First year students </w:t>
      </w:r>
    </w:p>
    <w:p w14:paraId="270BAA8D" w14:textId="70731E6D" w:rsidR="009D7EFA" w:rsidRPr="00E85ADE" w:rsidRDefault="00CB6AA8" w:rsidP="009D7EFA">
      <w:pPr>
        <w:rPr>
          <w:rFonts w:ascii="Tw Cen MT" w:hAnsi="Tw Cen MT"/>
          <w:i/>
          <w:iCs/>
          <w:szCs w:val="24"/>
        </w:rPr>
      </w:pPr>
      <w:r>
        <w:rPr>
          <w:rFonts w:ascii="Tw Cen MT" w:eastAsia="Arial" w:hAnsi="Tw Cen MT" w:cs="Arial"/>
          <w:i/>
          <w:iCs/>
          <w:szCs w:val="24"/>
        </w:rPr>
        <w:t>Energy &amp; Power</w:t>
      </w:r>
      <w:r w:rsidR="00A3115F" w:rsidRPr="00E85ADE">
        <w:rPr>
          <w:rFonts w:ascii="Tw Cen MT" w:eastAsia="Arial" w:hAnsi="Tw Cen MT" w:cs="Arial"/>
          <w:i/>
          <w:iCs/>
          <w:szCs w:val="24"/>
        </w:rPr>
        <w:t>-</w:t>
      </w:r>
      <w:r>
        <w:rPr>
          <w:rFonts w:ascii="Tw Cen MT" w:eastAsia="Arial" w:hAnsi="Tw Cen MT" w:cs="Arial"/>
          <w:i/>
          <w:iCs/>
          <w:szCs w:val="24"/>
        </w:rPr>
        <w:t xml:space="preserve">Year </w:t>
      </w:r>
      <w:r w:rsidR="00A3115F" w:rsidRPr="00E85ADE">
        <w:rPr>
          <w:rFonts w:ascii="Tw Cen MT" w:eastAsia="Arial" w:hAnsi="Tw Cen MT" w:cs="Arial"/>
          <w:i/>
          <w:iCs/>
          <w:szCs w:val="24"/>
        </w:rPr>
        <w:t>2</w:t>
      </w:r>
      <w:r>
        <w:rPr>
          <w:rFonts w:ascii="Tw Cen MT" w:eastAsia="Arial" w:hAnsi="Tw Cen MT" w:cs="Arial"/>
          <w:i/>
          <w:iCs/>
          <w:szCs w:val="24"/>
        </w:rPr>
        <w:t>,</w:t>
      </w:r>
      <w:r w:rsidR="00A3115F" w:rsidRPr="00E85ADE">
        <w:rPr>
          <w:rFonts w:ascii="Tw Cen MT" w:eastAsia="Arial" w:hAnsi="Tw Cen MT" w:cs="Arial"/>
          <w:i/>
          <w:iCs/>
          <w:szCs w:val="24"/>
        </w:rPr>
        <w:t xml:space="preserve"> 2</w:t>
      </w:r>
      <w:r w:rsidR="00D65CE0" w:rsidRPr="00E85ADE">
        <w:rPr>
          <w:rFonts w:ascii="Tw Cen MT" w:eastAsia="Arial" w:hAnsi="Tw Cen MT" w:cs="Arial"/>
          <w:i/>
          <w:iCs/>
          <w:szCs w:val="24"/>
        </w:rPr>
        <w:t xml:space="preserve"> Semesters </w:t>
      </w:r>
      <w:r w:rsidR="00A3115F" w:rsidRPr="00E85ADE">
        <w:rPr>
          <w:rFonts w:ascii="Tw Cen MT" w:eastAsia="Arial" w:hAnsi="Tw Cen MT" w:cs="Arial"/>
          <w:i/>
          <w:iCs/>
          <w:szCs w:val="24"/>
        </w:rPr>
        <w:t>(540 hours)</w:t>
      </w:r>
      <w:r w:rsidR="00DC6CC3" w:rsidRPr="00E85ADE">
        <w:rPr>
          <w:rFonts w:ascii="Tw Cen MT" w:eastAsia="Arial" w:hAnsi="Tw Cen MT" w:cs="Arial"/>
          <w:i/>
          <w:iCs/>
          <w:szCs w:val="24"/>
        </w:rPr>
        <w:t xml:space="preserve"> Second year students </w:t>
      </w:r>
    </w:p>
    <w:p w14:paraId="1059BEDA" w14:textId="77777777" w:rsidR="008F6FCD" w:rsidRPr="00E85ADE" w:rsidRDefault="008F6FCD" w:rsidP="007166C6">
      <w:pPr>
        <w:rPr>
          <w:rFonts w:ascii="Tw Cen MT" w:eastAsia="Arial" w:hAnsi="Tw Cen MT" w:cstheme="majorBidi"/>
          <w:szCs w:val="24"/>
        </w:rPr>
      </w:pPr>
    </w:p>
    <w:p w14:paraId="270BAA8E" w14:textId="38269C52" w:rsidR="00A93888" w:rsidRPr="00E85ADE" w:rsidRDefault="22B2C422" w:rsidP="007166C6">
      <w:pPr>
        <w:rPr>
          <w:rFonts w:ascii="Tw Cen MT" w:hAnsi="Tw Cen MT" w:cstheme="majorBidi"/>
          <w:szCs w:val="24"/>
        </w:rPr>
      </w:pPr>
      <w:r w:rsidRPr="00E85ADE">
        <w:rPr>
          <w:rFonts w:ascii="Tw Cen MT" w:eastAsia="Arial" w:hAnsi="Tw Cen MT" w:cstheme="majorBidi"/>
          <w:szCs w:val="24"/>
        </w:rPr>
        <w:t xml:space="preserve">The </w:t>
      </w:r>
      <w:r w:rsidR="00CB6AA8">
        <w:rPr>
          <w:rFonts w:ascii="Tw Cen MT" w:eastAsia="Arial" w:hAnsi="Tw Cen MT" w:cstheme="majorBidi"/>
          <w:szCs w:val="24"/>
        </w:rPr>
        <w:t>Energy &amp; Power</w:t>
      </w:r>
      <w:r w:rsidR="008F6FCD" w:rsidRPr="00E85ADE">
        <w:rPr>
          <w:rFonts w:ascii="Tw Cen MT" w:eastAsia="Arial" w:hAnsi="Tw Cen MT" w:cstheme="majorBidi"/>
          <w:szCs w:val="24"/>
        </w:rPr>
        <w:t xml:space="preserve"> </w:t>
      </w:r>
      <w:r w:rsidR="004D135C" w:rsidRPr="00E85ADE">
        <w:rPr>
          <w:rFonts w:ascii="Tw Cen MT" w:eastAsia="Arial" w:hAnsi="Tw Cen MT" w:cstheme="majorBidi"/>
          <w:szCs w:val="24"/>
        </w:rPr>
        <w:t>program</w:t>
      </w:r>
      <w:r w:rsidRPr="00E85ADE">
        <w:rPr>
          <w:rFonts w:ascii="Tw Cen MT" w:eastAsia="Arial" w:hAnsi="Tw Cen MT" w:cstheme="majorBidi"/>
          <w:szCs w:val="24"/>
        </w:rPr>
        <w:t xml:space="preserve"> allows students to learn about a variety of careers with</w:t>
      </w:r>
      <w:r w:rsidR="00CB6AA8">
        <w:rPr>
          <w:rFonts w:ascii="Tw Cen MT" w:eastAsia="Arial" w:hAnsi="Tw Cen MT" w:cstheme="majorBidi"/>
          <w:szCs w:val="24"/>
        </w:rPr>
        <w:t xml:space="preserve">in the electrician </w:t>
      </w:r>
      <w:r w:rsidR="00965BF1" w:rsidRPr="00E85ADE">
        <w:rPr>
          <w:rFonts w:ascii="Tw Cen MT" w:eastAsia="Arial" w:hAnsi="Tw Cen MT" w:cstheme="majorBidi"/>
          <w:szCs w:val="24"/>
        </w:rPr>
        <w:t>specialty.</w:t>
      </w:r>
      <w:r w:rsidR="00CB6AA8">
        <w:rPr>
          <w:rFonts w:ascii="Tw Cen MT" w:eastAsia="Arial" w:hAnsi="Tw Cen MT" w:cstheme="majorBidi"/>
          <w:szCs w:val="24"/>
        </w:rPr>
        <w:t xml:space="preserve"> We are a Washington State approved Pre-Apprenticeship program working to prepare students to enter professional apprenticeship training</w:t>
      </w:r>
      <w:r w:rsidR="00205CA1">
        <w:rPr>
          <w:rFonts w:ascii="Tw Cen MT" w:eastAsia="Arial" w:hAnsi="Tw Cen MT" w:cstheme="majorBidi"/>
          <w:szCs w:val="24"/>
        </w:rPr>
        <w:t xml:space="preserve"> or pursue other post-secondary education opportunities.</w:t>
      </w:r>
      <w:r w:rsidR="00965BF1" w:rsidRPr="00E85ADE">
        <w:rPr>
          <w:rFonts w:ascii="Tw Cen MT" w:eastAsia="Arial" w:hAnsi="Tw Cen MT" w:cstheme="majorBidi"/>
          <w:szCs w:val="24"/>
        </w:rPr>
        <w:t xml:space="preserve"> Th</w:t>
      </w:r>
      <w:r w:rsidR="009B5198">
        <w:rPr>
          <w:rFonts w:ascii="Tw Cen MT" w:eastAsia="Arial" w:hAnsi="Tw Cen MT" w:cstheme="majorBidi"/>
          <w:szCs w:val="24"/>
        </w:rPr>
        <w:t>is</w:t>
      </w:r>
      <w:r w:rsidR="00965BF1" w:rsidRPr="00E85ADE">
        <w:rPr>
          <w:rFonts w:ascii="Tw Cen MT" w:eastAsia="Arial" w:hAnsi="Tw Cen MT" w:cstheme="majorBidi"/>
          <w:szCs w:val="24"/>
        </w:rPr>
        <w:t xml:space="preserve"> program is dedicated to using </w:t>
      </w:r>
      <w:r w:rsidRPr="00E85ADE">
        <w:rPr>
          <w:rFonts w:ascii="Tw Cen MT" w:eastAsia="Arial" w:hAnsi="Tw Cen MT" w:cstheme="majorBidi"/>
          <w:szCs w:val="24"/>
        </w:rPr>
        <w:t>rigorous</w:t>
      </w:r>
      <w:r w:rsidR="00205CA1">
        <w:rPr>
          <w:rFonts w:ascii="Tw Cen MT" w:eastAsia="Arial" w:hAnsi="Tw Cen MT" w:cstheme="majorBidi"/>
          <w:szCs w:val="24"/>
        </w:rPr>
        <w:t xml:space="preserve"> industry</w:t>
      </w:r>
      <w:r w:rsidRPr="00E85ADE">
        <w:rPr>
          <w:rFonts w:ascii="Tw Cen MT" w:eastAsia="Arial" w:hAnsi="Tw Cen MT" w:cstheme="majorBidi"/>
          <w:szCs w:val="24"/>
        </w:rPr>
        <w:t xml:space="preserve"> standards. </w:t>
      </w:r>
      <w:r w:rsidR="007166C6" w:rsidRPr="00E85ADE">
        <w:rPr>
          <w:rFonts w:ascii="Tw Cen MT" w:eastAsia="Arial" w:hAnsi="Tw Cen MT" w:cstheme="majorBidi"/>
          <w:szCs w:val="24"/>
        </w:rPr>
        <w:t>Technical and professional development will be encouraged throughout the course.</w:t>
      </w:r>
      <w:r w:rsidRPr="00E85ADE">
        <w:rPr>
          <w:rFonts w:ascii="Tw Cen MT" w:eastAsia="Arial" w:hAnsi="Tw Cen MT" w:cstheme="majorBidi"/>
          <w:szCs w:val="24"/>
        </w:rPr>
        <w:t xml:space="preserve"> </w:t>
      </w:r>
    </w:p>
    <w:p w14:paraId="270BAA91" w14:textId="77777777" w:rsidR="00B174D7" w:rsidRPr="00E85ADE" w:rsidRDefault="00B174D7" w:rsidP="00BC5BEA">
      <w:pPr>
        <w:rPr>
          <w:rFonts w:ascii="Tw Cen MT" w:hAnsi="Tw Cen MT"/>
          <w:szCs w:val="24"/>
        </w:rPr>
      </w:pPr>
    </w:p>
    <w:p w14:paraId="270BAA93" w14:textId="3ED11F1B" w:rsidR="00605080" w:rsidRPr="00E85ADE" w:rsidRDefault="22B2C422" w:rsidP="00F23694">
      <w:pPr>
        <w:rPr>
          <w:rFonts w:ascii="Tw Cen MT" w:hAnsi="Tw Cen MT"/>
          <w:szCs w:val="24"/>
        </w:rPr>
      </w:pPr>
      <w:r w:rsidRPr="00E85ADE">
        <w:rPr>
          <w:rFonts w:ascii="Tw Cen MT" w:eastAsia="Arial" w:hAnsi="Tw Cen MT" w:cs="Arial"/>
          <w:b/>
          <w:bCs/>
          <w:szCs w:val="24"/>
        </w:rPr>
        <w:t>Instructional Philosophy:</w:t>
      </w:r>
      <w:r w:rsidRPr="00E85ADE">
        <w:rPr>
          <w:rFonts w:ascii="Tw Cen MT" w:hAnsi="Tw Cen MT"/>
          <w:szCs w:val="24"/>
        </w:rPr>
        <w:t xml:space="preserve"> </w:t>
      </w:r>
    </w:p>
    <w:p w14:paraId="0419B0B0" w14:textId="6F22A773" w:rsidR="003D6507" w:rsidRPr="00E85ADE" w:rsidRDefault="003D6507" w:rsidP="003D6507">
      <w:pPr>
        <w:widowControl w:val="0"/>
        <w:autoSpaceDE w:val="0"/>
        <w:autoSpaceDN w:val="0"/>
        <w:adjustRightInd w:val="0"/>
        <w:jc w:val="center"/>
        <w:rPr>
          <w:rFonts w:ascii="Tw Cen MT" w:hAnsi="Tw Cen MT" w:cs="Tahoma"/>
          <w:szCs w:val="24"/>
          <w:lang w:eastAsia="ja-JP"/>
        </w:rPr>
      </w:pPr>
      <w:r w:rsidRPr="00E85ADE">
        <w:rPr>
          <w:rFonts w:ascii="Tw Cen MT" w:hAnsi="Tw Cen MT" w:cs="Arial"/>
          <w:b/>
          <w:bCs/>
          <w:i/>
          <w:iCs/>
          <w:szCs w:val="24"/>
          <w:lang w:eastAsia="ja-JP"/>
        </w:rPr>
        <w:t>Vision</w:t>
      </w:r>
    </w:p>
    <w:p w14:paraId="5B47BE2D" w14:textId="26505D69" w:rsidR="00ED75AA" w:rsidRPr="00205CA1" w:rsidRDefault="003D6507" w:rsidP="00205CA1">
      <w:pPr>
        <w:widowControl w:val="0"/>
        <w:autoSpaceDE w:val="0"/>
        <w:autoSpaceDN w:val="0"/>
        <w:adjustRightInd w:val="0"/>
        <w:rPr>
          <w:rFonts w:ascii="Tw Cen MT" w:hAnsi="Tw Cen MT" w:cstheme="majorBidi"/>
          <w:szCs w:val="24"/>
          <w:lang w:eastAsia="ja-JP"/>
        </w:rPr>
      </w:pPr>
      <w:r w:rsidRPr="00E85ADE">
        <w:rPr>
          <w:rFonts w:ascii="Tw Cen MT" w:hAnsi="Tw Cen MT" w:cstheme="majorBidi"/>
          <w:szCs w:val="24"/>
          <w:lang w:eastAsia="ja-JP"/>
        </w:rPr>
        <w:t xml:space="preserve">We are </w:t>
      </w:r>
      <w:r w:rsidR="00794DD4" w:rsidRPr="00E85ADE">
        <w:rPr>
          <w:rFonts w:ascii="Tw Cen MT" w:hAnsi="Tw Cen MT" w:cstheme="majorBidi"/>
          <w:szCs w:val="24"/>
          <w:lang w:eastAsia="ja-JP"/>
        </w:rPr>
        <w:t>dedicated to</w:t>
      </w:r>
      <w:r w:rsidRPr="00E85ADE">
        <w:rPr>
          <w:rFonts w:ascii="Tw Cen MT" w:hAnsi="Tw Cen MT" w:cstheme="majorBidi"/>
          <w:szCs w:val="24"/>
          <w:lang w:eastAsia="ja-JP"/>
        </w:rPr>
        <w:t xml:space="preserve"> training</w:t>
      </w:r>
      <w:r w:rsidR="00794DD4" w:rsidRPr="00E85ADE">
        <w:rPr>
          <w:rFonts w:ascii="Tw Cen MT" w:hAnsi="Tw Cen MT" w:cstheme="majorBidi"/>
          <w:szCs w:val="24"/>
          <w:lang w:eastAsia="ja-JP"/>
        </w:rPr>
        <w:t xml:space="preserve"> Spokane area</w:t>
      </w:r>
      <w:r w:rsidRPr="00E85ADE">
        <w:rPr>
          <w:rFonts w:ascii="Tw Cen MT" w:hAnsi="Tw Cen MT" w:cstheme="majorBidi"/>
          <w:szCs w:val="24"/>
          <w:lang w:eastAsia="ja-JP"/>
        </w:rPr>
        <w:t xml:space="preserve"> high school students for successful entry level employment in the </w:t>
      </w:r>
      <w:r w:rsidR="00205CA1">
        <w:rPr>
          <w:rFonts w:ascii="Tw Cen MT" w:hAnsi="Tw Cen MT" w:cstheme="majorBidi"/>
          <w:szCs w:val="24"/>
          <w:lang w:eastAsia="ja-JP"/>
        </w:rPr>
        <w:t>Energy &amp; Power program</w:t>
      </w:r>
      <w:r w:rsidR="00794DD4" w:rsidRPr="00E85ADE">
        <w:rPr>
          <w:rFonts w:ascii="Tw Cen MT" w:hAnsi="Tw Cen MT" w:cstheme="majorBidi"/>
          <w:szCs w:val="24"/>
          <w:lang w:eastAsia="ja-JP"/>
        </w:rPr>
        <w:t xml:space="preserve"> and other related industries.</w:t>
      </w:r>
      <w:r w:rsidRPr="00E85ADE">
        <w:rPr>
          <w:rFonts w:ascii="Tw Cen MT" w:hAnsi="Tw Cen MT" w:cstheme="majorBidi"/>
          <w:szCs w:val="24"/>
          <w:lang w:eastAsia="ja-JP"/>
        </w:rPr>
        <w:t xml:space="preserve"> </w:t>
      </w:r>
    </w:p>
    <w:p w14:paraId="6AC501CF" w14:textId="6A57BAF5" w:rsidR="003D6507" w:rsidRPr="00E85ADE" w:rsidRDefault="003D6507" w:rsidP="00F23694">
      <w:pPr>
        <w:widowControl w:val="0"/>
        <w:autoSpaceDE w:val="0"/>
        <w:autoSpaceDN w:val="0"/>
        <w:adjustRightInd w:val="0"/>
        <w:jc w:val="center"/>
        <w:rPr>
          <w:rFonts w:ascii="Tw Cen MT" w:hAnsi="Tw Cen MT" w:cs="Tahoma"/>
          <w:szCs w:val="24"/>
          <w:lang w:eastAsia="ja-JP"/>
        </w:rPr>
      </w:pPr>
      <w:r w:rsidRPr="00E85ADE">
        <w:rPr>
          <w:rFonts w:ascii="Tw Cen MT" w:hAnsi="Tw Cen MT" w:cs="Arial"/>
          <w:b/>
          <w:bCs/>
          <w:i/>
          <w:iCs/>
          <w:szCs w:val="24"/>
          <w:lang w:eastAsia="ja-JP"/>
        </w:rPr>
        <w:t>Mission</w:t>
      </w:r>
    </w:p>
    <w:p w14:paraId="05549CFF" w14:textId="58764440" w:rsidR="003D6507" w:rsidRPr="00205CA1" w:rsidRDefault="003D6507" w:rsidP="00205CA1">
      <w:pPr>
        <w:widowControl w:val="0"/>
        <w:autoSpaceDE w:val="0"/>
        <w:autoSpaceDN w:val="0"/>
        <w:adjustRightInd w:val="0"/>
        <w:rPr>
          <w:rFonts w:ascii="Tw Cen MT" w:hAnsi="Tw Cen MT" w:cstheme="majorBidi"/>
          <w:szCs w:val="24"/>
          <w:lang w:eastAsia="ja-JP"/>
        </w:rPr>
      </w:pPr>
      <w:r w:rsidRPr="00E85ADE">
        <w:rPr>
          <w:rFonts w:ascii="Tw Cen MT" w:hAnsi="Tw Cen MT" w:cstheme="majorBidi"/>
          <w:szCs w:val="24"/>
          <w:lang w:eastAsia="ja-JP"/>
        </w:rPr>
        <w:t xml:space="preserve">Building technical </w:t>
      </w:r>
      <w:r w:rsidR="00731C99" w:rsidRPr="00E85ADE">
        <w:rPr>
          <w:rFonts w:ascii="Tw Cen MT" w:hAnsi="Tw Cen MT" w:cstheme="majorBidi"/>
          <w:szCs w:val="24"/>
          <w:lang w:eastAsia="ja-JP"/>
        </w:rPr>
        <w:t>&amp; professional</w:t>
      </w:r>
      <w:r w:rsidR="00756193" w:rsidRPr="00E85ADE">
        <w:rPr>
          <w:rFonts w:ascii="Tw Cen MT" w:hAnsi="Tw Cen MT" w:cstheme="majorBidi"/>
          <w:szCs w:val="24"/>
          <w:lang w:eastAsia="ja-JP"/>
        </w:rPr>
        <w:t xml:space="preserve"> skills</w:t>
      </w:r>
      <w:r w:rsidR="00731C99" w:rsidRPr="00E85ADE">
        <w:rPr>
          <w:rFonts w:ascii="Tw Cen MT" w:hAnsi="Tw Cen MT" w:cstheme="majorBidi"/>
          <w:szCs w:val="24"/>
          <w:lang w:eastAsia="ja-JP"/>
        </w:rPr>
        <w:t xml:space="preserve"> (2</w:t>
      </w:r>
      <w:r w:rsidR="00FF41FF">
        <w:rPr>
          <w:rFonts w:ascii="Tw Cen MT" w:hAnsi="Tw Cen MT" w:cstheme="majorBidi"/>
          <w:szCs w:val="24"/>
          <w:lang w:eastAsia="ja-JP"/>
        </w:rPr>
        <w:t>1</w:t>
      </w:r>
      <w:r w:rsidR="00731C99" w:rsidRPr="00E85ADE">
        <w:rPr>
          <w:rFonts w:ascii="Tw Cen MT" w:hAnsi="Tw Cen MT" w:cstheme="majorBidi"/>
          <w:szCs w:val="24"/>
          <w:lang w:eastAsia="ja-JP"/>
        </w:rPr>
        <w:t>st.</w:t>
      </w:r>
      <w:r w:rsidR="00FF41FF">
        <w:rPr>
          <w:rFonts w:ascii="Tw Cen MT" w:hAnsi="Tw Cen MT" w:cstheme="majorBidi"/>
          <w:szCs w:val="24"/>
          <w:lang w:eastAsia="ja-JP"/>
        </w:rPr>
        <w:t xml:space="preserve"> C</w:t>
      </w:r>
      <w:r w:rsidR="00731C99" w:rsidRPr="00E85ADE">
        <w:rPr>
          <w:rFonts w:ascii="Tw Cen MT" w:hAnsi="Tw Cen MT" w:cstheme="majorBidi"/>
          <w:szCs w:val="24"/>
          <w:lang w:eastAsia="ja-JP"/>
        </w:rPr>
        <w:t xml:space="preserve">entury Skills) </w:t>
      </w:r>
      <w:r w:rsidRPr="00E85ADE">
        <w:rPr>
          <w:rFonts w:ascii="Tw Cen MT" w:hAnsi="Tw Cen MT" w:cstheme="majorBidi"/>
          <w:szCs w:val="24"/>
          <w:lang w:eastAsia="ja-JP"/>
        </w:rPr>
        <w:t xml:space="preserve">with which students may obtain a career in the </w:t>
      </w:r>
      <w:r w:rsidR="00205CA1">
        <w:rPr>
          <w:rFonts w:ascii="Tw Cen MT" w:hAnsi="Tw Cen MT" w:cstheme="majorBidi"/>
          <w:szCs w:val="24"/>
          <w:lang w:eastAsia="ja-JP"/>
        </w:rPr>
        <w:t>Energy &amp; Power</w:t>
      </w:r>
      <w:r w:rsidR="00731C99" w:rsidRPr="00E85ADE">
        <w:rPr>
          <w:rFonts w:ascii="Tw Cen MT" w:hAnsi="Tw Cen MT" w:cstheme="majorBidi"/>
          <w:szCs w:val="24"/>
          <w:lang w:eastAsia="ja-JP"/>
        </w:rPr>
        <w:t xml:space="preserve"> </w:t>
      </w:r>
      <w:r w:rsidR="00205CA1">
        <w:rPr>
          <w:rFonts w:ascii="Tw Cen MT" w:hAnsi="Tw Cen MT" w:cstheme="majorBidi"/>
          <w:szCs w:val="24"/>
          <w:lang w:eastAsia="ja-JP"/>
        </w:rPr>
        <w:t>industries</w:t>
      </w:r>
      <w:r w:rsidRPr="00E85ADE">
        <w:rPr>
          <w:rFonts w:ascii="Tw Cen MT" w:hAnsi="Tw Cen MT" w:cstheme="majorBidi"/>
          <w:szCs w:val="24"/>
          <w:lang w:eastAsia="ja-JP"/>
        </w:rPr>
        <w:t xml:space="preserve"> nationwide. </w:t>
      </w:r>
      <w:r w:rsidRPr="00E85ADE">
        <w:rPr>
          <w:rFonts w:ascii="Tw Cen MT" w:hAnsi="Tw Cen MT"/>
          <w:szCs w:val="24"/>
          <w:lang w:eastAsia="ja-JP"/>
        </w:rPr>
        <w:t> </w:t>
      </w:r>
    </w:p>
    <w:p w14:paraId="1A17A507" w14:textId="5F53C0D4" w:rsidR="003D6507" w:rsidRPr="00E85ADE" w:rsidRDefault="003D6507" w:rsidP="003D6507">
      <w:pPr>
        <w:widowControl w:val="0"/>
        <w:autoSpaceDE w:val="0"/>
        <w:autoSpaceDN w:val="0"/>
        <w:adjustRightInd w:val="0"/>
        <w:jc w:val="center"/>
        <w:rPr>
          <w:rFonts w:ascii="Tw Cen MT" w:hAnsi="Tw Cen MT" w:cs="Tahoma"/>
          <w:szCs w:val="24"/>
          <w:lang w:eastAsia="ja-JP"/>
        </w:rPr>
      </w:pPr>
      <w:r w:rsidRPr="00E85ADE">
        <w:rPr>
          <w:rFonts w:ascii="Tw Cen MT" w:hAnsi="Tw Cen MT" w:cs="Arial"/>
          <w:b/>
          <w:bCs/>
          <w:i/>
          <w:iCs/>
          <w:szCs w:val="24"/>
          <w:lang w:eastAsia="ja-JP"/>
        </w:rPr>
        <w:t>Beliefs</w:t>
      </w:r>
    </w:p>
    <w:p w14:paraId="058C22E4" w14:textId="1AC25078" w:rsidR="003D6507" w:rsidRPr="00E85ADE" w:rsidRDefault="003D6507" w:rsidP="00FF41FF">
      <w:pPr>
        <w:widowControl w:val="0"/>
        <w:tabs>
          <w:tab w:val="left" w:pos="220"/>
          <w:tab w:val="left" w:pos="720"/>
        </w:tabs>
        <w:autoSpaceDE w:val="0"/>
        <w:autoSpaceDN w:val="0"/>
        <w:adjustRightInd w:val="0"/>
        <w:rPr>
          <w:rFonts w:ascii="Tw Cen MT" w:hAnsi="Tw Cen MT" w:cstheme="majorBidi"/>
          <w:szCs w:val="24"/>
          <w:lang w:eastAsia="ja-JP"/>
        </w:rPr>
      </w:pPr>
      <w:r w:rsidRPr="00E85ADE">
        <w:rPr>
          <w:rFonts w:ascii="Tw Cen MT" w:hAnsi="Tw Cen MT" w:cstheme="majorBidi"/>
          <w:szCs w:val="24"/>
          <w:lang w:eastAsia="ja-JP"/>
        </w:rPr>
        <w:t xml:space="preserve">The student workplace </w:t>
      </w:r>
      <w:r w:rsidR="00FF41FF">
        <w:rPr>
          <w:rFonts w:ascii="Tw Cen MT" w:hAnsi="Tw Cen MT" w:cstheme="majorBidi"/>
          <w:szCs w:val="24"/>
          <w:lang w:eastAsia="ja-JP"/>
        </w:rPr>
        <w:t>will</w:t>
      </w:r>
      <w:r w:rsidRPr="00E85ADE">
        <w:rPr>
          <w:rFonts w:ascii="Tw Cen MT" w:hAnsi="Tw Cen MT" w:cstheme="majorBidi"/>
          <w:szCs w:val="24"/>
          <w:lang w:eastAsia="ja-JP"/>
        </w:rPr>
        <w:t xml:space="preserve"> be mod</w:t>
      </w:r>
      <w:r w:rsidR="00FF41FF">
        <w:rPr>
          <w:rFonts w:ascii="Tw Cen MT" w:hAnsi="Tw Cen MT" w:cstheme="majorBidi"/>
          <w:szCs w:val="24"/>
          <w:lang w:eastAsia="ja-JP"/>
        </w:rPr>
        <w:t>el</w:t>
      </w:r>
      <w:r w:rsidRPr="00E85ADE">
        <w:rPr>
          <w:rFonts w:ascii="Tw Cen MT" w:hAnsi="Tw Cen MT" w:cstheme="majorBidi"/>
          <w:szCs w:val="24"/>
          <w:lang w:eastAsia="ja-JP"/>
        </w:rPr>
        <w:t xml:space="preserve">ed after industry to </w:t>
      </w:r>
      <w:r w:rsidR="00FF41FF">
        <w:rPr>
          <w:rFonts w:ascii="Tw Cen MT" w:hAnsi="Tw Cen MT" w:cstheme="majorBidi"/>
          <w:szCs w:val="24"/>
          <w:lang w:eastAsia="ja-JP"/>
        </w:rPr>
        <w:t xml:space="preserve">help students </w:t>
      </w:r>
      <w:r w:rsidRPr="00E85ADE">
        <w:rPr>
          <w:rFonts w:ascii="Tw Cen MT" w:hAnsi="Tw Cen MT" w:cstheme="majorBidi"/>
          <w:szCs w:val="24"/>
          <w:lang w:eastAsia="ja-JP"/>
        </w:rPr>
        <w:t>make a seamless transition from education to employment. </w:t>
      </w:r>
    </w:p>
    <w:p w14:paraId="6C232A84" w14:textId="2B95CA29" w:rsidR="003D6507" w:rsidRPr="00E85ADE" w:rsidRDefault="003D6507" w:rsidP="00FF41FF">
      <w:pPr>
        <w:widowControl w:val="0"/>
        <w:tabs>
          <w:tab w:val="left" w:pos="220"/>
          <w:tab w:val="left" w:pos="720"/>
        </w:tabs>
        <w:autoSpaceDE w:val="0"/>
        <w:autoSpaceDN w:val="0"/>
        <w:adjustRightInd w:val="0"/>
        <w:rPr>
          <w:rFonts w:ascii="Tw Cen MT" w:hAnsi="Tw Cen MT" w:cstheme="majorBidi"/>
          <w:szCs w:val="24"/>
          <w:lang w:eastAsia="ja-JP"/>
        </w:rPr>
      </w:pPr>
      <w:r w:rsidRPr="00E85ADE">
        <w:rPr>
          <w:rFonts w:ascii="Tw Cen MT" w:hAnsi="Tw Cen MT" w:cstheme="majorBidi"/>
          <w:szCs w:val="24"/>
          <w:lang w:eastAsia="ja-JP"/>
        </w:rPr>
        <w:t>Mistakes are a powerful learning tool and students should have the freedom of trial and error to build a strong understanding of cause &amp; effect relationships. </w:t>
      </w:r>
    </w:p>
    <w:p w14:paraId="1C22F1CE" w14:textId="459B13D3" w:rsidR="003D6507" w:rsidRPr="00E85ADE" w:rsidRDefault="003D6507" w:rsidP="00FF41FF">
      <w:pPr>
        <w:widowControl w:val="0"/>
        <w:tabs>
          <w:tab w:val="left" w:pos="220"/>
          <w:tab w:val="left" w:pos="720"/>
        </w:tabs>
        <w:autoSpaceDE w:val="0"/>
        <w:autoSpaceDN w:val="0"/>
        <w:adjustRightInd w:val="0"/>
        <w:rPr>
          <w:rFonts w:ascii="Tw Cen MT" w:hAnsi="Tw Cen MT" w:cstheme="majorBidi"/>
          <w:szCs w:val="24"/>
          <w:lang w:eastAsia="ja-JP"/>
        </w:rPr>
      </w:pPr>
      <w:r w:rsidRPr="00E85ADE">
        <w:rPr>
          <w:rFonts w:ascii="Tw Cen MT" w:hAnsi="Tw Cen MT" w:cstheme="majorBidi"/>
          <w:szCs w:val="24"/>
          <w:lang w:eastAsia="ja-JP"/>
        </w:rPr>
        <w:t>The value &amp; intent of the instruction must be clear in a student’s mind</w:t>
      </w:r>
      <w:r w:rsidR="00FF41FF">
        <w:rPr>
          <w:rFonts w:ascii="Tw Cen MT" w:hAnsi="Tw Cen MT" w:cstheme="majorBidi"/>
          <w:szCs w:val="24"/>
          <w:lang w:eastAsia="ja-JP"/>
        </w:rPr>
        <w:t>;</w:t>
      </w:r>
      <w:r w:rsidRPr="00E85ADE">
        <w:rPr>
          <w:rFonts w:ascii="Tw Cen MT" w:hAnsi="Tw Cen MT" w:cstheme="majorBidi"/>
          <w:szCs w:val="24"/>
          <w:lang w:eastAsia="ja-JP"/>
        </w:rPr>
        <w:t xml:space="preserve"> not only to engage student interest, but to demonstrate the practical application in the workplace. </w:t>
      </w:r>
    </w:p>
    <w:p w14:paraId="1C8F8789" w14:textId="77777777" w:rsidR="004F1FAA" w:rsidRPr="00E85ADE" w:rsidRDefault="004F1FAA" w:rsidP="00F23694">
      <w:pPr>
        <w:widowControl w:val="0"/>
        <w:tabs>
          <w:tab w:val="left" w:pos="220"/>
          <w:tab w:val="left" w:pos="720"/>
        </w:tabs>
        <w:autoSpaceDE w:val="0"/>
        <w:autoSpaceDN w:val="0"/>
        <w:adjustRightInd w:val="0"/>
        <w:rPr>
          <w:rFonts w:ascii="Tw Cen MT" w:eastAsia="Arial" w:hAnsi="Tw Cen MT" w:cs="Arial"/>
          <w:b/>
          <w:bCs/>
          <w:i/>
          <w:iCs/>
          <w:szCs w:val="24"/>
        </w:rPr>
      </w:pPr>
    </w:p>
    <w:p w14:paraId="1DB32BFB" w14:textId="0F787E3C" w:rsidR="00F23694" w:rsidRPr="00FF41FF" w:rsidRDefault="22B2C422" w:rsidP="00F23694">
      <w:pPr>
        <w:widowControl w:val="0"/>
        <w:tabs>
          <w:tab w:val="left" w:pos="220"/>
          <w:tab w:val="left" w:pos="720"/>
        </w:tabs>
        <w:autoSpaceDE w:val="0"/>
        <w:autoSpaceDN w:val="0"/>
        <w:adjustRightInd w:val="0"/>
        <w:rPr>
          <w:rFonts w:ascii="Tw Cen MT" w:hAnsi="Tw Cen MT" w:cstheme="majorBidi"/>
          <w:color w:val="000000" w:themeColor="text1"/>
          <w:szCs w:val="24"/>
          <w:lang w:eastAsia="ja-JP"/>
        </w:rPr>
      </w:pPr>
      <w:r w:rsidRPr="00FF41FF">
        <w:rPr>
          <w:rFonts w:ascii="Tw Cen MT" w:eastAsia="Arial" w:hAnsi="Tw Cen MT" w:cs="Arial"/>
          <w:b/>
          <w:bCs/>
          <w:szCs w:val="24"/>
        </w:rPr>
        <w:t>Course Goals:</w:t>
      </w:r>
    </w:p>
    <w:p w14:paraId="2408E417" w14:textId="4F3ADE18" w:rsidR="00F23694" w:rsidRPr="00E85ADE" w:rsidRDefault="00F23694" w:rsidP="00C50034">
      <w:pPr>
        <w:pStyle w:val="ListParagraph"/>
        <w:widowControl w:val="0"/>
        <w:numPr>
          <w:ilvl w:val="0"/>
          <w:numId w:val="3"/>
        </w:numPr>
        <w:tabs>
          <w:tab w:val="left" w:pos="220"/>
          <w:tab w:val="left" w:pos="720"/>
        </w:tabs>
        <w:autoSpaceDE w:val="0"/>
        <w:autoSpaceDN w:val="0"/>
        <w:adjustRightInd w:val="0"/>
        <w:rPr>
          <w:rFonts w:ascii="Tw Cen MT" w:hAnsi="Tw Cen MT" w:cstheme="majorBidi"/>
          <w:color w:val="000000" w:themeColor="text1"/>
          <w:szCs w:val="24"/>
          <w:lang w:eastAsia="ja-JP"/>
        </w:rPr>
      </w:pPr>
      <w:r w:rsidRPr="00E85ADE">
        <w:rPr>
          <w:rFonts w:ascii="Tw Cen MT" w:hAnsi="Tw Cen MT" w:cstheme="majorBidi"/>
          <w:color w:val="000000" w:themeColor="text1"/>
          <w:szCs w:val="24"/>
          <w:lang w:eastAsia="ja-JP"/>
        </w:rPr>
        <w:t xml:space="preserve">Students will use tools and equipment found in </w:t>
      </w:r>
      <w:r w:rsidR="00205CA1">
        <w:rPr>
          <w:rFonts w:ascii="Tw Cen MT" w:hAnsi="Tw Cen MT" w:cstheme="majorBidi"/>
          <w:color w:val="000000" w:themeColor="text1"/>
          <w:szCs w:val="24"/>
          <w:lang w:eastAsia="ja-JP"/>
        </w:rPr>
        <w:t>the electrical industry</w:t>
      </w:r>
      <w:r w:rsidRPr="00E85ADE">
        <w:rPr>
          <w:rFonts w:ascii="Tw Cen MT" w:hAnsi="Tw Cen MT" w:cstheme="majorBidi"/>
          <w:color w:val="000000" w:themeColor="text1"/>
          <w:szCs w:val="24"/>
          <w:lang w:eastAsia="ja-JP"/>
        </w:rPr>
        <w:t xml:space="preserve">. </w:t>
      </w:r>
    </w:p>
    <w:p w14:paraId="1DA9FE50" w14:textId="0795E2A0" w:rsidR="00F23694" w:rsidRPr="00E85ADE" w:rsidRDefault="00F23694" w:rsidP="00C50034">
      <w:pPr>
        <w:pStyle w:val="ListParagraph"/>
        <w:widowControl w:val="0"/>
        <w:numPr>
          <w:ilvl w:val="0"/>
          <w:numId w:val="3"/>
        </w:numPr>
        <w:tabs>
          <w:tab w:val="left" w:pos="220"/>
          <w:tab w:val="left" w:pos="720"/>
        </w:tabs>
        <w:autoSpaceDE w:val="0"/>
        <w:autoSpaceDN w:val="0"/>
        <w:adjustRightInd w:val="0"/>
        <w:rPr>
          <w:rFonts w:ascii="Tw Cen MT" w:hAnsi="Tw Cen MT" w:cstheme="majorBidi"/>
          <w:color w:val="000000" w:themeColor="text1"/>
          <w:szCs w:val="24"/>
          <w:lang w:eastAsia="ja-JP"/>
        </w:rPr>
      </w:pPr>
      <w:r w:rsidRPr="00E85ADE">
        <w:rPr>
          <w:rFonts w:ascii="Tw Cen MT" w:hAnsi="Tw Cen MT" w:cstheme="majorBidi"/>
          <w:color w:val="000000" w:themeColor="text1"/>
          <w:szCs w:val="24"/>
          <w:lang w:eastAsia="ja-JP"/>
        </w:rPr>
        <w:t>Students will work effectively &amp; respectfully with diverse teams to explore and perform the various duties of</w:t>
      </w:r>
      <w:r w:rsidR="00D65CE0" w:rsidRPr="00E85ADE">
        <w:rPr>
          <w:rFonts w:ascii="Tw Cen MT" w:hAnsi="Tw Cen MT" w:cstheme="majorBidi"/>
          <w:color w:val="000000" w:themeColor="text1"/>
          <w:szCs w:val="24"/>
          <w:lang w:eastAsia="ja-JP"/>
        </w:rPr>
        <w:t xml:space="preserve"> </w:t>
      </w:r>
      <w:r w:rsidR="00205CA1">
        <w:rPr>
          <w:rFonts w:ascii="Tw Cen MT" w:hAnsi="Tw Cen MT" w:cstheme="majorBidi"/>
          <w:color w:val="000000" w:themeColor="text1"/>
          <w:szCs w:val="24"/>
          <w:lang w:eastAsia="ja-JP"/>
        </w:rPr>
        <w:t>electrical</w:t>
      </w:r>
      <w:r w:rsidR="0051614E" w:rsidRPr="00E85ADE">
        <w:rPr>
          <w:rFonts w:ascii="Tw Cen MT" w:hAnsi="Tw Cen MT" w:cstheme="majorBidi"/>
          <w:color w:val="000000" w:themeColor="text1"/>
          <w:szCs w:val="24"/>
          <w:lang w:eastAsia="ja-JP"/>
        </w:rPr>
        <w:t xml:space="preserve"> </w:t>
      </w:r>
      <w:r w:rsidR="00D65CE0" w:rsidRPr="00E85ADE">
        <w:rPr>
          <w:rFonts w:ascii="Tw Cen MT" w:hAnsi="Tw Cen MT" w:cstheme="majorBidi"/>
          <w:color w:val="000000" w:themeColor="text1"/>
          <w:szCs w:val="24"/>
          <w:lang w:eastAsia="ja-JP"/>
        </w:rPr>
        <w:t>industry personnel.</w:t>
      </w:r>
      <w:r w:rsidRPr="00E85ADE">
        <w:rPr>
          <w:rFonts w:ascii="Tw Cen MT" w:hAnsi="Tw Cen MT" w:cstheme="majorBidi"/>
          <w:color w:val="000000" w:themeColor="text1"/>
          <w:szCs w:val="24"/>
          <w:lang w:eastAsia="ja-JP"/>
        </w:rPr>
        <w:t xml:space="preserve"> </w:t>
      </w:r>
    </w:p>
    <w:p w14:paraId="73FAF5B9" w14:textId="7B983D98" w:rsidR="003309E3" w:rsidRPr="00E85ADE" w:rsidRDefault="00F23694" w:rsidP="00B96741">
      <w:pPr>
        <w:pStyle w:val="ListParagraph"/>
        <w:numPr>
          <w:ilvl w:val="0"/>
          <w:numId w:val="3"/>
        </w:numPr>
        <w:rPr>
          <w:rFonts w:ascii="Tw Cen MT" w:eastAsia="Arial" w:hAnsi="Tw Cen MT" w:cstheme="majorBidi"/>
          <w:szCs w:val="24"/>
        </w:rPr>
      </w:pPr>
      <w:r w:rsidRPr="00E85ADE">
        <w:rPr>
          <w:rFonts w:ascii="Tw Cen MT" w:hAnsi="Tw Cen MT" w:cstheme="majorBidi"/>
          <w:color w:val="000000" w:themeColor="text1"/>
          <w:szCs w:val="24"/>
          <w:lang w:eastAsia="ja-JP"/>
        </w:rPr>
        <w:t xml:space="preserve">Students will develop personal relationships in the </w:t>
      </w:r>
      <w:r w:rsidR="00205CA1">
        <w:rPr>
          <w:rFonts w:ascii="Tw Cen MT" w:hAnsi="Tw Cen MT" w:cstheme="majorBidi"/>
          <w:color w:val="000000" w:themeColor="text1"/>
          <w:szCs w:val="24"/>
          <w:lang w:eastAsia="ja-JP"/>
        </w:rPr>
        <w:t>electrician</w:t>
      </w:r>
      <w:r w:rsidRPr="00E85ADE">
        <w:rPr>
          <w:rFonts w:ascii="Tw Cen MT" w:hAnsi="Tw Cen MT" w:cstheme="majorBidi"/>
          <w:color w:val="000000" w:themeColor="text1"/>
          <w:szCs w:val="24"/>
          <w:lang w:eastAsia="ja-JP"/>
        </w:rPr>
        <w:t xml:space="preserve"> industry that will provide opportunities for career placement and advancement within that field.</w:t>
      </w:r>
    </w:p>
    <w:p w14:paraId="061C3CC3" w14:textId="77777777" w:rsidR="003309E3" w:rsidRPr="00E85ADE" w:rsidRDefault="003309E3" w:rsidP="003309E3">
      <w:pPr>
        <w:ind w:left="720"/>
        <w:rPr>
          <w:rFonts w:ascii="Tw Cen MT" w:eastAsia="Arial" w:hAnsi="Tw Cen MT" w:cstheme="majorBidi"/>
          <w:szCs w:val="24"/>
        </w:rPr>
      </w:pPr>
    </w:p>
    <w:p w14:paraId="3193AF1F" w14:textId="33E3C540" w:rsidR="00FF41FF" w:rsidRDefault="22B2C422" w:rsidP="00FF41FF">
      <w:pPr>
        <w:rPr>
          <w:rFonts w:ascii="Tw Cen MT" w:eastAsia="Arial" w:hAnsi="Tw Cen MT" w:cstheme="majorBidi"/>
          <w:szCs w:val="24"/>
        </w:rPr>
      </w:pPr>
      <w:r w:rsidRPr="00FF41FF">
        <w:rPr>
          <w:rFonts w:ascii="Tw Cen MT" w:eastAsia="Arial" w:hAnsi="Tw Cen MT" w:cstheme="minorBidi"/>
          <w:b/>
          <w:bCs/>
          <w:szCs w:val="24"/>
        </w:rPr>
        <w:t xml:space="preserve">Major Course </w:t>
      </w:r>
      <w:r w:rsidR="002778F1" w:rsidRPr="00FF41FF">
        <w:rPr>
          <w:rFonts w:ascii="Tw Cen MT" w:eastAsia="Arial" w:hAnsi="Tw Cen MT" w:cstheme="minorBidi"/>
          <w:b/>
          <w:bCs/>
          <w:szCs w:val="24"/>
        </w:rPr>
        <w:t>Components</w:t>
      </w:r>
      <w:r w:rsidRPr="00FF41FF">
        <w:rPr>
          <w:rFonts w:ascii="Tw Cen MT" w:eastAsia="Arial" w:hAnsi="Tw Cen MT" w:cstheme="minorBidi"/>
          <w:b/>
          <w:bCs/>
          <w:szCs w:val="24"/>
        </w:rPr>
        <w:t>:</w:t>
      </w:r>
      <w:r w:rsidR="00700618" w:rsidRPr="00E85ADE">
        <w:rPr>
          <w:rFonts w:ascii="Tw Cen MT" w:hAnsi="Tw Cen MT" w:cstheme="majorBidi"/>
          <w:i/>
          <w:iCs/>
          <w:szCs w:val="24"/>
        </w:rPr>
        <w:br/>
      </w:r>
      <w:r w:rsidRPr="00E85ADE">
        <w:rPr>
          <w:rFonts w:ascii="Tw Cen MT" w:eastAsia="Arial" w:hAnsi="Tw Cen MT" w:cstheme="majorBidi"/>
          <w:szCs w:val="24"/>
        </w:rPr>
        <w:t xml:space="preserve">Students will complete assignments, activities, competencies, and </w:t>
      </w:r>
      <w:r w:rsidR="001F4ED5">
        <w:rPr>
          <w:rFonts w:ascii="Tw Cen MT" w:eastAsia="Arial" w:hAnsi="Tw Cen MT" w:cstheme="majorBidi"/>
          <w:szCs w:val="24"/>
        </w:rPr>
        <w:t xml:space="preserve">lab </w:t>
      </w:r>
      <w:r w:rsidRPr="00E85ADE">
        <w:rPr>
          <w:rFonts w:ascii="Tw Cen MT" w:eastAsia="Arial" w:hAnsi="Tw Cen MT" w:cstheme="majorBidi"/>
          <w:szCs w:val="24"/>
        </w:rPr>
        <w:t xml:space="preserve">work in the </w:t>
      </w:r>
      <w:r w:rsidR="007166C6" w:rsidRPr="00E85ADE">
        <w:rPr>
          <w:rFonts w:ascii="Tw Cen MT" w:eastAsia="Arial" w:hAnsi="Tw Cen MT" w:cstheme="majorBidi"/>
          <w:szCs w:val="24"/>
        </w:rPr>
        <w:t>following areas:</w:t>
      </w:r>
      <w:r w:rsidR="008F1330" w:rsidRPr="00E85ADE">
        <w:rPr>
          <w:rFonts w:ascii="Tw Cen MT" w:eastAsia="Arial" w:hAnsi="Tw Cen MT" w:cstheme="majorBidi"/>
          <w:szCs w:val="24"/>
        </w:rPr>
        <w:t xml:space="preserve"> </w:t>
      </w:r>
    </w:p>
    <w:p w14:paraId="61A33023" w14:textId="244D5187" w:rsidR="008F1330" w:rsidRPr="00FF41FF" w:rsidRDefault="008F1330" w:rsidP="00FF41FF">
      <w:pPr>
        <w:pStyle w:val="ListParagraph"/>
        <w:numPr>
          <w:ilvl w:val="0"/>
          <w:numId w:val="21"/>
        </w:numPr>
        <w:rPr>
          <w:rFonts w:ascii="Tw Cen MT" w:eastAsia="Arial" w:hAnsi="Tw Cen MT" w:cstheme="majorBidi"/>
          <w:szCs w:val="24"/>
        </w:rPr>
      </w:pPr>
      <w:r w:rsidRPr="00FF41FF">
        <w:rPr>
          <w:rFonts w:ascii="Tw Cen MT" w:eastAsia="Arial" w:hAnsi="Tw Cen MT" w:cstheme="majorBidi"/>
          <w:bCs/>
          <w:szCs w:val="24"/>
        </w:rPr>
        <w:t>21</w:t>
      </w:r>
      <w:r w:rsidRPr="00FF41FF">
        <w:rPr>
          <w:rFonts w:ascii="Tw Cen MT" w:eastAsia="Arial" w:hAnsi="Tw Cen MT" w:cstheme="majorBidi"/>
          <w:bCs/>
          <w:szCs w:val="24"/>
          <w:vertAlign w:val="superscript"/>
        </w:rPr>
        <w:t>st</w:t>
      </w:r>
      <w:r w:rsidR="00FF41FF" w:rsidRPr="00FF41FF">
        <w:rPr>
          <w:rFonts w:ascii="Tw Cen MT" w:eastAsia="Arial" w:hAnsi="Tw Cen MT" w:cstheme="majorBidi"/>
          <w:bCs/>
          <w:szCs w:val="24"/>
        </w:rPr>
        <w:t xml:space="preserve"> Century Skills</w:t>
      </w:r>
    </w:p>
    <w:p w14:paraId="453D7392" w14:textId="618793DC" w:rsidR="00FF41FF" w:rsidRPr="00FF41FF" w:rsidRDefault="00FF41FF" w:rsidP="00205CA1">
      <w:pPr>
        <w:pStyle w:val="ListParagraph"/>
        <w:numPr>
          <w:ilvl w:val="1"/>
          <w:numId w:val="21"/>
        </w:numPr>
        <w:rPr>
          <w:rFonts w:ascii="Tw Cen MT" w:eastAsia="Arial" w:hAnsi="Tw Cen MT" w:cstheme="majorBidi"/>
          <w:szCs w:val="24"/>
        </w:rPr>
      </w:pPr>
      <w:r w:rsidRPr="00FF41FF">
        <w:rPr>
          <w:rFonts w:ascii="Tw Cen MT" w:eastAsia="Arial" w:hAnsi="Tw Cen MT" w:cstheme="majorBidi"/>
          <w:szCs w:val="24"/>
        </w:rPr>
        <w:t>Résumé and Job Search</w:t>
      </w:r>
    </w:p>
    <w:p w14:paraId="4C7AAB05" w14:textId="6A6D4DA1" w:rsidR="008F1330" w:rsidRPr="00E85ADE" w:rsidRDefault="008F1330" w:rsidP="008F1330">
      <w:pPr>
        <w:numPr>
          <w:ilvl w:val="0"/>
          <w:numId w:val="4"/>
        </w:numPr>
        <w:rPr>
          <w:rFonts w:ascii="Tw Cen MT" w:eastAsia="Arial" w:hAnsi="Tw Cen MT" w:cstheme="majorBidi"/>
          <w:szCs w:val="24"/>
        </w:rPr>
      </w:pPr>
      <w:r w:rsidRPr="00E85ADE">
        <w:rPr>
          <w:rFonts w:ascii="Tw Cen MT" w:eastAsia="Arial" w:hAnsi="Tw Cen MT" w:cstheme="majorBidi"/>
          <w:szCs w:val="24"/>
        </w:rPr>
        <w:lastRenderedPageBreak/>
        <w:t>Occupational Health and Safety</w:t>
      </w:r>
      <w:r w:rsidR="001975DB">
        <w:rPr>
          <w:rFonts w:ascii="Tw Cen MT" w:eastAsia="Arial" w:hAnsi="Tw Cen MT" w:cstheme="majorBidi"/>
          <w:szCs w:val="24"/>
        </w:rPr>
        <w:t xml:space="preserve"> (OSHA</w:t>
      </w:r>
      <w:r w:rsidR="00701A4F">
        <w:rPr>
          <w:rFonts w:ascii="Tw Cen MT" w:eastAsia="Arial" w:hAnsi="Tw Cen MT" w:cstheme="majorBidi"/>
          <w:szCs w:val="24"/>
        </w:rPr>
        <w:t xml:space="preserve"> 10</w:t>
      </w:r>
      <w:r w:rsidR="001975DB">
        <w:rPr>
          <w:rFonts w:ascii="Tw Cen MT" w:eastAsia="Arial" w:hAnsi="Tw Cen MT" w:cstheme="majorBidi"/>
          <w:szCs w:val="24"/>
        </w:rPr>
        <w:t>)</w:t>
      </w:r>
    </w:p>
    <w:p w14:paraId="18FFC5C5" w14:textId="50AC1526" w:rsidR="008F1330" w:rsidRPr="00E85ADE" w:rsidRDefault="008F1330" w:rsidP="008F1330">
      <w:pPr>
        <w:numPr>
          <w:ilvl w:val="0"/>
          <w:numId w:val="4"/>
        </w:numPr>
        <w:rPr>
          <w:rFonts w:ascii="Tw Cen MT" w:eastAsia="Arial" w:hAnsi="Tw Cen MT" w:cstheme="majorBidi"/>
          <w:szCs w:val="24"/>
        </w:rPr>
      </w:pPr>
      <w:r w:rsidRPr="00E85ADE">
        <w:rPr>
          <w:rFonts w:ascii="Tw Cen MT" w:eastAsia="Arial" w:hAnsi="Tw Cen MT" w:cstheme="majorBidi"/>
          <w:szCs w:val="24"/>
        </w:rPr>
        <w:t xml:space="preserve">Tools and </w:t>
      </w:r>
      <w:r w:rsidR="00FF41FF">
        <w:rPr>
          <w:rFonts w:ascii="Tw Cen MT" w:eastAsia="Arial" w:hAnsi="Tw Cen MT" w:cstheme="majorBidi"/>
          <w:szCs w:val="24"/>
        </w:rPr>
        <w:t>E</w:t>
      </w:r>
      <w:r w:rsidRPr="00E85ADE">
        <w:rPr>
          <w:rFonts w:ascii="Tw Cen MT" w:eastAsia="Arial" w:hAnsi="Tw Cen MT" w:cstheme="majorBidi"/>
          <w:szCs w:val="24"/>
        </w:rPr>
        <w:t>quipment</w:t>
      </w:r>
    </w:p>
    <w:p w14:paraId="2752E013" w14:textId="6EF66D00" w:rsidR="008F1330" w:rsidRPr="00E85ADE" w:rsidRDefault="00205CA1" w:rsidP="008F1330">
      <w:pPr>
        <w:numPr>
          <w:ilvl w:val="0"/>
          <w:numId w:val="4"/>
        </w:numPr>
        <w:rPr>
          <w:rFonts w:ascii="Tw Cen MT" w:eastAsia="Arial" w:hAnsi="Tw Cen MT" w:cstheme="majorBidi"/>
          <w:szCs w:val="24"/>
        </w:rPr>
      </w:pPr>
      <w:r>
        <w:rPr>
          <w:rFonts w:ascii="Tw Cen MT" w:eastAsia="Arial" w:hAnsi="Tw Cen MT" w:cstheme="majorBidi"/>
          <w:szCs w:val="24"/>
        </w:rPr>
        <w:t>Mathematics for the trades (Algebra, Geometry, Trigonometry, Fractions, General)</w:t>
      </w:r>
    </w:p>
    <w:p w14:paraId="316AF3A6" w14:textId="756CC5C6" w:rsidR="008F1330" w:rsidRPr="00E85ADE" w:rsidRDefault="00205CA1" w:rsidP="008F1330">
      <w:pPr>
        <w:numPr>
          <w:ilvl w:val="0"/>
          <w:numId w:val="4"/>
        </w:numPr>
        <w:rPr>
          <w:rFonts w:ascii="Tw Cen MT" w:eastAsia="Arial" w:hAnsi="Tw Cen MT" w:cstheme="majorBidi"/>
          <w:szCs w:val="24"/>
        </w:rPr>
      </w:pPr>
      <w:r>
        <w:rPr>
          <w:rFonts w:ascii="Tw Cen MT" w:eastAsia="Arial" w:hAnsi="Tw Cen MT" w:cstheme="majorBidi"/>
          <w:szCs w:val="24"/>
        </w:rPr>
        <w:t>Basic Electrical Theory and Ohms Law</w:t>
      </w:r>
    </w:p>
    <w:p w14:paraId="6F11EA5D" w14:textId="11B94F5D" w:rsidR="008F1330" w:rsidRPr="00E85ADE" w:rsidRDefault="00205CA1" w:rsidP="008F1330">
      <w:pPr>
        <w:numPr>
          <w:ilvl w:val="0"/>
          <w:numId w:val="4"/>
        </w:numPr>
        <w:rPr>
          <w:rFonts w:ascii="Tw Cen MT" w:eastAsia="Arial" w:hAnsi="Tw Cen MT" w:cstheme="majorBidi"/>
          <w:szCs w:val="24"/>
        </w:rPr>
      </w:pPr>
      <w:r>
        <w:rPr>
          <w:rFonts w:ascii="Tw Cen MT" w:eastAsia="Arial" w:hAnsi="Tw Cen MT" w:cstheme="majorBidi"/>
          <w:szCs w:val="24"/>
        </w:rPr>
        <w:t>National Electrical Code</w:t>
      </w:r>
    </w:p>
    <w:p w14:paraId="1D58E16E" w14:textId="2294CDC1" w:rsidR="008F1330" w:rsidRPr="00E85ADE" w:rsidRDefault="00205CA1" w:rsidP="008F1330">
      <w:pPr>
        <w:numPr>
          <w:ilvl w:val="0"/>
          <w:numId w:val="4"/>
        </w:numPr>
        <w:rPr>
          <w:rFonts w:ascii="Tw Cen MT" w:eastAsia="Arial" w:hAnsi="Tw Cen MT" w:cstheme="majorBidi"/>
          <w:szCs w:val="24"/>
        </w:rPr>
      </w:pPr>
      <w:r>
        <w:rPr>
          <w:rFonts w:ascii="Tw Cen MT" w:eastAsia="Arial" w:hAnsi="Tw Cen MT" w:cstheme="majorBidi"/>
          <w:szCs w:val="24"/>
        </w:rPr>
        <w:t>Washington Administrative Code (WAC)</w:t>
      </w:r>
    </w:p>
    <w:p w14:paraId="75CD054F" w14:textId="2367B11E" w:rsidR="008F1330" w:rsidRPr="00E85ADE" w:rsidRDefault="00205CA1" w:rsidP="008F1330">
      <w:pPr>
        <w:numPr>
          <w:ilvl w:val="0"/>
          <w:numId w:val="4"/>
        </w:numPr>
        <w:rPr>
          <w:rFonts w:ascii="Tw Cen MT" w:eastAsia="Arial" w:hAnsi="Tw Cen MT" w:cstheme="majorBidi"/>
          <w:szCs w:val="24"/>
        </w:rPr>
      </w:pPr>
      <w:r>
        <w:rPr>
          <w:rFonts w:ascii="Tw Cen MT" w:eastAsia="Arial" w:hAnsi="Tw Cen MT" w:cstheme="majorBidi"/>
          <w:szCs w:val="24"/>
        </w:rPr>
        <w:t xml:space="preserve">Basic </w:t>
      </w:r>
      <w:r w:rsidR="001F4ED5">
        <w:rPr>
          <w:rFonts w:ascii="Tw Cen MT" w:eastAsia="Arial" w:hAnsi="Tw Cen MT" w:cstheme="majorBidi"/>
          <w:szCs w:val="24"/>
        </w:rPr>
        <w:t>Residential Electrical Installation</w:t>
      </w:r>
    </w:p>
    <w:p w14:paraId="5551AB6C" w14:textId="3889D0BA" w:rsidR="008F1330" w:rsidRPr="00E85ADE" w:rsidRDefault="001F4ED5" w:rsidP="008F1330">
      <w:pPr>
        <w:numPr>
          <w:ilvl w:val="0"/>
          <w:numId w:val="4"/>
        </w:numPr>
        <w:rPr>
          <w:rFonts w:ascii="Tw Cen MT" w:eastAsia="Arial" w:hAnsi="Tw Cen MT" w:cstheme="majorBidi"/>
          <w:szCs w:val="24"/>
        </w:rPr>
      </w:pPr>
      <w:r>
        <w:rPr>
          <w:rFonts w:ascii="Tw Cen MT" w:eastAsia="Arial" w:hAnsi="Tw Cen MT" w:cstheme="majorBidi"/>
          <w:szCs w:val="24"/>
        </w:rPr>
        <w:t>Basic Commercial Electrical Installation</w:t>
      </w:r>
    </w:p>
    <w:p w14:paraId="392A34A9" w14:textId="34FB4829" w:rsidR="008F1330" w:rsidRPr="00E85ADE" w:rsidRDefault="001F4ED5" w:rsidP="008F1330">
      <w:pPr>
        <w:numPr>
          <w:ilvl w:val="0"/>
          <w:numId w:val="4"/>
        </w:numPr>
        <w:rPr>
          <w:rFonts w:ascii="Tw Cen MT" w:eastAsia="Arial" w:hAnsi="Tw Cen MT" w:cstheme="majorBidi"/>
          <w:szCs w:val="24"/>
        </w:rPr>
      </w:pPr>
      <w:r>
        <w:rPr>
          <w:rFonts w:ascii="Tw Cen MT" w:eastAsia="Arial" w:hAnsi="Tw Cen MT" w:cstheme="majorBidi"/>
          <w:szCs w:val="24"/>
        </w:rPr>
        <w:t>Power Generation and Transmission</w:t>
      </w:r>
    </w:p>
    <w:p w14:paraId="23331CD9" w14:textId="23417AD2" w:rsidR="008F1330" w:rsidRPr="00E85ADE" w:rsidRDefault="001F4ED5" w:rsidP="008F1330">
      <w:pPr>
        <w:numPr>
          <w:ilvl w:val="0"/>
          <w:numId w:val="4"/>
        </w:numPr>
        <w:rPr>
          <w:rFonts w:ascii="Tw Cen MT" w:eastAsia="Arial" w:hAnsi="Tw Cen MT" w:cstheme="majorBidi"/>
          <w:szCs w:val="24"/>
        </w:rPr>
      </w:pPr>
      <w:r>
        <w:rPr>
          <w:rFonts w:ascii="Tw Cen MT" w:eastAsia="Arial" w:hAnsi="Tw Cen MT" w:cstheme="majorBidi"/>
          <w:szCs w:val="24"/>
        </w:rPr>
        <w:t>Electrical Distribution</w:t>
      </w:r>
    </w:p>
    <w:p w14:paraId="2A6B574F" w14:textId="77777777" w:rsidR="004F1FAA" w:rsidRPr="00E85ADE" w:rsidRDefault="004F1FAA" w:rsidP="008B0C84">
      <w:pPr>
        <w:rPr>
          <w:rFonts w:ascii="Tw Cen MT" w:eastAsia="Arial" w:hAnsi="Tw Cen MT" w:cs="Arial"/>
          <w:b/>
          <w:bCs/>
          <w:i/>
          <w:iCs/>
          <w:szCs w:val="24"/>
        </w:rPr>
      </w:pPr>
    </w:p>
    <w:p w14:paraId="270BAAD3" w14:textId="51B1BB4D" w:rsidR="00194E1A" w:rsidRPr="00FF41FF" w:rsidRDefault="22B2C422" w:rsidP="008B0C84">
      <w:pPr>
        <w:rPr>
          <w:rFonts w:ascii="Tw Cen MT" w:hAnsi="Tw Cen MT"/>
          <w:b/>
          <w:szCs w:val="24"/>
        </w:rPr>
      </w:pPr>
      <w:r w:rsidRPr="00FF41FF">
        <w:rPr>
          <w:rFonts w:ascii="Tw Cen MT" w:eastAsia="Arial" w:hAnsi="Tw Cen MT" w:cs="Arial"/>
          <w:b/>
          <w:bCs/>
          <w:szCs w:val="24"/>
        </w:rPr>
        <w:t>Assessments:</w:t>
      </w:r>
    </w:p>
    <w:p w14:paraId="752F2BF2" w14:textId="058F555D" w:rsidR="00460EA8" w:rsidRPr="00E85ADE" w:rsidRDefault="22B2C422" w:rsidP="002778F1">
      <w:pPr>
        <w:rPr>
          <w:rFonts w:ascii="Tw Cen MT" w:hAnsi="Tw Cen MT" w:cstheme="majorBidi"/>
          <w:szCs w:val="24"/>
        </w:rPr>
      </w:pPr>
      <w:r w:rsidRPr="00E85ADE">
        <w:rPr>
          <w:rFonts w:ascii="Tw Cen MT" w:eastAsia="Arial" w:hAnsi="Tw Cen MT" w:cstheme="majorBidi"/>
          <w:szCs w:val="24"/>
        </w:rPr>
        <w:t xml:space="preserve">Students will </w:t>
      </w:r>
      <w:r w:rsidR="00A3115F" w:rsidRPr="00E85ADE">
        <w:rPr>
          <w:rFonts w:ascii="Tw Cen MT" w:eastAsia="Arial" w:hAnsi="Tw Cen MT" w:cstheme="majorBidi"/>
          <w:szCs w:val="24"/>
        </w:rPr>
        <w:t xml:space="preserve">complete </w:t>
      </w:r>
      <w:r w:rsidR="001F4ED5">
        <w:rPr>
          <w:rFonts w:ascii="Tw Cen MT" w:eastAsia="Arial" w:hAnsi="Tw Cen MT" w:cstheme="majorBidi"/>
          <w:szCs w:val="24"/>
        </w:rPr>
        <w:t>various</w:t>
      </w:r>
      <w:r w:rsidR="00460EA8" w:rsidRPr="00E85ADE">
        <w:rPr>
          <w:rFonts w:ascii="Tw Cen MT" w:eastAsia="Arial" w:hAnsi="Tw Cen MT" w:cstheme="majorBidi"/>
          <w:szCs w:val="24"/>
        </w:rPr>
        <w:t xml:space="preserve"> </w:t>
      </w:r>
      <w:r w:rsidR="002778F1" w:rsidRPr="00E85ADE">
        <w:rPr>
          <w:rFonts w:ascii="Tw Cen MT" w:eastAsia="Arial" w:hAnsi="Tw Cen MT" w:cstheme="majorBidi"/>
          <w:szCs w:val="24"/>
        </w:rPr>
        <w:t>assessments</w:t>
      </w:r>
      <w:r w:rsidR="00A3115F" w:rsidRPr="00E85ADE">
        <w:rPr>
          <w:rFonts w:ascii="Tw Cen MT" w:eastAsia="Arial" w:hAnsi="Tw Cen MT" w:cstheme="majorBidi"/>
          <w:szCs w:val="24"/>
        </w:rPr>
        <w:t xml:space="preserve"> </w:t>
      </w:r>
      <w:r w:rsidR="0079281D" w:rsidRPr="00E85ADE">
        <w:rPr>
          <w:rFonts w:ascii="Tw Cen MT" w:eastAsia="Arial" w:hAnsi="Tw Cen MT" w:cstheme="majorBidi"/>
          <w:szCs w:val="24"/>
        </w:rPr>
        <w:t>using</w:t>
      </w:r>
      <w:r w:rsidR="0026361E" w:rsidRPr="00E85ADE">
        <w:rPr>
          <w:rFonts w:ascii="Tw Cen MT" w:eastAsia="Arial" w:hAnsi="Tw Cen MT" w:cstheme="majorBidi"/>
          <w:szCs w:val="24"/>
        </w:rPr>
        <w:t xml:space="preserve"> </w:t>
      </w:r>
      <w:r w:rsidR="001F4ED5">
        <w:rPr>
          <w:rFonts w:ascii="Tw Cen MT" w:eastAsia="Arial" w:hAnsi="Tw Cen MT" w:cstheme="majorBidi"/>
          <w:szCs w:val="24"/>
        </w:rPr>
        <w:t>industry standards and expectations</w:t>
      </w:r>
      <w:r w:rsidR="0079281D" w:rsidRPr="00E85ADE">
        <w:rPr>
          <w:rFonts w:ascii="Tw Cen MT" w:eastAsia="Arial" w:hAnsi="Tw Cen MT" w:cstheme="majorBidi"/>
          <w:szCs w:val="24"/>
        </w:rPr>
        <w:t>.</w:t>
      </w:r>
      <w:r w:rsidR="00460EA8" w:rsidRPr="00E85ADE">
        <w:rPr>
          <w:rFonts w:ascii="Tw Cen MT" w:eastAsia="Arial" w:hAnsi="Tw Cen MT" w:cstheme="majorBidi"/>
          <w:szCs w:val="24"/>
        </w:rPr>
        <w:t xml:space="preserve"> </w:t>
      </w:r>
      <w:r w:rsidR="00FF41FF">
        <w:rPr>
          <w:rFonts w:ascii="Tw Cen MT" w:eastAsia="Arial" w:hAnsi="Tw Cen MT" w:cstheme="majorBidi"/>
          <w:szCs w:val="24"/>
        </w:rPr>
        <w:t>P</w:t>
      </w:r>
      <w:r w:rsidR="00460EA8" w:rsidRPr="00E85ADE">
        <w:rPr>
          <w:rFonts w:ascii="Tw Cen MT" w:eastAsia="Arial" w:hAnsi="Tw Cen MT" w:cstheme="majorBidi"/>
          <w:szCs w:val="24"/>
        </w:rPr>
        <w:t>re-tests,</w:t>
      </w:r>
      <w:r w:rsidRPr="00E85ADE">
        <w:rPr>
          <w:rFonts w:ascii="Tw Cen MT" w:eastAsia="Arial" w:hAnsi="Tw Cen MT" w:cstheme="majorBidi"/>
          <w:szCs w:val="24"/>
        </w:rPr>
        <w:t xml:space="preserve"> final exams</w:t>
      </w:r>
      <w:r w:rsidR="00460EA8" w:rsidRPr="00E85ADE">
        <w:rPr>
          <w:rFonts w:ascii="Tw Cen MT" w:eastAsia="Arial" w:hAnsi="Tw Cen MT" w:cstheme="majorBidi"/>
          <w:szCs w:val="24"/>
        </w:rPr>
        <w:t>, skill demonstrations</w:t>
      </w:r>
      <w:r w:rsidR="00FF41FF">
        <w:rPr>
          <w:rFonts w:ascii="Tw Cen MT" w:eastAsia="Arial" w:hAnsi="Tw Cen MT" w:cstheme="majorBidi"/>
          <w:szCs w:val="24"/>
        </w:rPr>
        <w:t>,</w:t>
      </w:r>
      <w:r w:rsidR="00460EA8" w:rsidRPr="00E85ADE">
        <w:rPr>
          <w:rFonts w:ascii="Tw Cen MT" w:eastAsia="Arial" w:hAnsi="Tw Cen MT" w:cstheme="majorBidi"/>
          <w:szCs w:val="24"/>
        </w:rPr>
        <w:t xml:space="preserve"> and professional development </w:t>
      </w:r>
      <w:r w:rsidR="008B0C84" w:rsidRPr="00E85ADE">
        <w:rPr>
          <w:rFonts w:ascii="Tw Cen MT" w:eastAsia="Arial" w:hAnsi="Tw Cen MT" w:cstheme="majorBidi"/>
          <w:szCs w:val="24"/>
        </w:rPr>
        <w:t xml:space="preserve">exercises </w:t>
      </w:r>
      <w:r w:rsidR="00A3115F" w:rsidRPr="00E85ADE">
        <w:rPr>
          <w:rFonts w:ascii="Tw Cen MT" w:eastAsia="Arial" w:hAnsi="Tw Cen MT" w:cstheme="majorBidi"/>
          <w:szCs w:val="24"/>
        </w:rPr>
        <w:t xml:space="preserve">that reflect </w:t>
      </w:r>
      <w:r w:rsidR="001F4ED5">
        <w:rPr>
          <w:rFonts w:ascii="Tw Cen MT" w:eastAsia="Arial" w:hAnsi="Tw Cen MT" w:cstheme="majorBidi"/>
          <w:szCs w:val="24"/>
        </w:rPr>
        <w:t>national</w:t>
      </w:r>
      <w:r w:rsidR="00892DF7" w:rsidRPr="00E85ADE">
        <w:rPr>
          <w:rFonts w:ascii="Tw Cen MT" w:eastAsia="Arial" w:hAnsi="Tw Cen MT" w:cstheme="majorBidi"/>
          <w:szCs w:val="24"/>
        </w:rPr>
        <w:t xml:space="preserve"> standards</w:t>
      </w:r>
      <w:r w:rsidR="00460EA8" w:rsidRPr="00E85ADE">
        <w:rPr>
          <w:rFonts w:ascii="Tw Cen MT" w:eastAsia="Arial" w:hAnsi="Tw Cen MT" w:cstheme="majorBidi"/>
          <w:szCs w:val="24"/>
        </w:rPr>
        <w:t xml:space="preserve"> </w:t>
      </w:r>
      <w:r w:rsidR="0079281D" w:rsidRPr="00E85ADE">
        <w:rPr>
          <w:rFonts w:ascii="Tw Cen MT" w:eastAsia="Arial" w:hAnsi="Tw Cen MT" w:cstheme="majorBidi"/>
          <w:szCs w:val="24"/>
        </w:rPr>
        <w:t xml:space="preserve">are </w:t>
      </w:r>
      <w:r w:rsidR="00460EA8" w:rsidRPr="00E85ADE">
        <w:rPr>
          <w:rFonts w:ascii="Tw Cen MT" w:eastAsia="Arial" w:hAnsi="Tw Cen MT" w:cstheme="majorBidi"/>
          <w:szCs w:val="24"/>
        </w:rPr>
        <w:t>required for program certification</w:t>
      </w:r>
      <w:r w:rsidR="001F4ED5">
        <w:rPr>
          <w:rFonts w:ascii="Tw Cen MT" w:eastAsia="Arial" w:hAnsi="Tw Cen MT" w:cstheme="majorBidi"/>
          <w:szCs w:val="24"/>
        </w:rPr>
        <w:t xml:space="preserve"> and apprenticeship opportunity</w:t>
      </w:r>
      <w:r w:rsidR="00460EA8" w:rsidRPr="00E85ADE">
        <w:rPr>
          <w:rFonts w:ascii="Tw Cen MT" w:eastAsia="Arial" w:hAnsi="Tw Cen MT" w:cstheme="majorBidi"/>
          <w:szCs w:val="24"/>
        </w:rPr>
        <w:t>.</w:t>
      </w:r>
    </w:p>
    <w:p w14:paraId="270BAAD5" w14:textId="77777777" w:rsidR="00194E1A" w:rsidRPr="00E85ADE" w:rsidRDefault="00194E1A" w:rsidP="008B0C84">
      <w:pPr>
        <w:rPr>
          <w:rFonts w:ascii="Tw Cen MT" w:hAnsi="Tw Cen MT"/>
          <w:szCs w:val="24"/>
        </w:rPr>
      </w:pPr>
    </w:p>
    <w:p w14:paraId="1DFF1458" w14:textId="530E7EE7" w:rsidR="008B0C84" w:rsidRPr="00FF41FF" w:rsidRDefault="22B2C422" w:rsidP="00ED75AA">
      <w:pPr>
        <w:rPr>
          <w:rFonts w:ascii="Tw Cen MT" w:eastAsia="Arial" w:hAnsi="Tw Cen MT" w:cs="Arial"/>
          <w:b/>
          <w:bCs/>
          <w:szCs w:val="24"/>
        </w:rPr>
      </w:pPr>
      <w:r w:rsidRPr="00FF41FF">
        <w:rPr>
          <w:rFonts w:ascii="Tw Cen MT" w:eastAsia="Arial" w:hAnsi="Tw Cen MT" w:cs="Arial"/>
          <w:b/>
          <w:bCs/>
          <w:szCs w:val="24"/>
        </w:rPr>
        <w:t>Grading Policies:</w:t>
      </w:r>
    </w:p>
    <w:p w14:paraId="1AE4FFEC" w14:textId="06B50FD6" w:rsidR="008B0C84" w:rsidRPr="001F4ED5" w:rsidRDefault="001F4ED5" w:rsidP="001F4ED5">
      <w:pPr>
        <w:autoSpaceDE w:val="0"/>
        <w:autoSpaceDN w:val="0"/>
        <w:adjustRightInd w:val="0"/>
        <w:rPr>
          <w:rFonts w:ascii="Tw Cen MT" w:hAnsi="Tw Cen MT" w:cstheme="majorBidi"/>
          <w:szCs w:val="24"/>
        </w:rPr>
      </w:pPr>
      <w:r>
        <w:rPr>
          <w:rFonts w:ascii="Tw Cen MT" w:hAnsi="Tw Cen MT" w:cstheme="majorBidi"/>
          <w:szCs w:val="24"/>
        </w:rPr>
        <w:t>Assignments are graded using points, with the grade determined by the number of points earned.</w:t>
      </w:r>
    </w:p>
    <w:p w14:paraId="5E3AB688" w14:textId="77777777" w:rsidR="008B0C84" w:rsidRPr="00E85ADE" w:rsidRDefault="008B0C84" w:rsidP="008B0C84">
      <w:pPr>
        <w:autoSpaceDE w:val="0"/>
        <w:autoSpaceDN w:val="0"/>
        <w:adjustRightInd w:val="0"/>
        <w:rPr>
          <w:rFonts w:ascii="Tw Cen MT" w:hAnsi="Tw Cen MT" w:cstheme="majorBidi"/>
          <w:szCs w:val="24"/>
        </w:rPr>
      </w:pPr>
    </w:p>
    <w:p w14:paraId="49801187" w14:textId="0741FF37" w:rsidR="008B0C84" w:rsidRPr="00E85ADE" w:rsidRDefault="008B0C84" w:rsidP="007166C6">
      <w:pPr>
        <w:rPr>
          <w:rFonts w:ascii="Tw Cen MT" w:hAnsi="Tw Cen MT" w:cstheme="majorBidi"/>
          <w:szCs w:val="24"/>
        </w:rPr>
      </w:pPr>
      <w:r w:rsidRPr="00E85ADE">
        <w:rPr>
          <w:rFonts w:ascii="Tw Cen MT" w:hAnsi="Tw Cen MT" w:cstheme="majorBidi"/>
          <w:szCs w:val="24"/>
        </w:rPr>
        <w:t>All p</w:t>
      </w:r>
      <w:r w:rsidR="00EE0565" w:rsidRPr="00E85ADE">
        <w:rPr>
          <w:rFonts w:ascii="Tw Cen MT" w:hAnsi="Tw Cen MT" w:cstheme="majorBidi"/>
          <w:szCs w:val="24"/>
        </w:rPr>
        <w:t xml:space="preserve">rograms at </w:t>
      </w:r>
      <w:proofErr w:type="spellStart"/>
      <w:r w:rsidR="00EE0565" w:rsidRPr="00E85ADE">
        <w:rPr>
          <w:rFonts w:ascii="Tw Cen MT" w:hAnsi="Tw Cen MT" w:cstheme="majorBidi"/>
          <w:szCs w:val="24"/>
        </w:rPr>
        <w:t>NEWT</w:t>
      </w:r>
      <w:r w:rsidR="004F45E1">
        <w:rPr>
          <w:rFonts w:ascii="Tw Cen MT" w:hAnsi="Tw Cen MT" w:cstheme="majorBidi"/>
          <w:szCs w:val="24"/>
        </w:rPr>
        <w:t>ech</w:t>
      </w:r>
      <w:proofErr w:type="spellEnd"/>
      <w:r w:rsidRPr="00E85ADE">
        <w:rPr>
          <w:rFonts w:ascii="Tw Cen MT" w:hAnsi="Tw Cen MT" w:cstheme="majorBidi"/>
          <w:szCs w:val="24"/>
        </w:rPr>
        <w:t xml:space="preserve"> use the following 21</w:t>
      </w:r>
      <w:r w:rsidRPr="00E85ADE">
        <w:rPr>
          <w:rFonts w:ascii="Tw Cen MT" w:hAnsi="Tw Cen MT" w:cstheme="majorBidi"/>
          <w:szCs w:val="24"/>
          <w:vertAlign w:val="superscript"/>
        </w:rPr>
        <w:t>st</w:t>
      </w:r>
      <w:r w:rsidRPr="00E85ADE">
        <w:rPr>
          <w:rFonts w:ascii="Tw Cen MT" w:hAnsi="Tw Cen MT" w:cstheme="majorBidi"/>
          <w:szCs w:val="24"/>
        </w:rPr>
        <w:t xml:space="preserve"> Century Skill targets</w:t>
      </w:r>
      <w:r w:rsidR="003D6FAA">
        <w:rPr>
          <w:rFonts w:ascii="Tw Cen MT" w:hAnsi="Tw Cen MT" w:cstheme="majorBidi"/>
          <w:szCs w:val="24"/>
        </w:rPr>
        <w:t xml:space="preserve"> and will be assessed as 33% of the student’s final grade</w:t>
      </w:r>
      <w:r w:rsidR="001F4ED5">
        <w:rPr>
          <w:rFonts w:ascii="Tw Cen MT" w:hAnsi="Tw Cen MT" w:cstheme="majorBidi"/>
          <w:szCs w:val="24"/>
        </w:rPr>
        <w:t>:</w:t>
      </w:r>
    </w:p>
    <w:p w14:paraId="05C8BBE3" w14:textId="70BD57DB" w:rsidR="008B0C84" w:rsidRPr="00E85ADE" w:rsidRDefault="008B0C84" w:rsidP="004F45E1">
      <w:pPr>
        <w:pStyle w:val="ListParagraph"/>
        <w:numPr>
          <w:ilvl w:val="0"/>
          <w:numId w:val="23"/>
        </w:numPr>
        <w:rPr>
          <w:rFonts w:ascii="Tw Cen MT" w:hAnsi="Tw Cen MT" w:cstheme="majorBidi"/>
          <w:szCs w:val="24"/>
        </w:rPr>
      </w:pPr>
      <w:r w:rsidRPr="00E85ADE">
        <w:rPr>
          <w:rFonts w:ascii="Tw Cen MT" w:hAnsi="Tw Cen MT" w:cstheme="majorBidi"/>
          <w:szCs w:val="24"/>
        </w:rPr>
        <w:t>I can present and conduct myself in a professional manner.</w:t>
      </w:r>
    </w:p>
    <w:p w14:paraId="00DCA6F2" w14:textId="33451E36" w:rsidR="008B0C84" w:rsidRPr="00E85ADE" w:rsidRDefault="008B0C84" w:rsidP="004F45E1">
      <w:pPr>
        <w:pStyle w:val="ListParagraph"/>
        <w:numPr>
          <w:ilvl w:val="0"/>
          <w:numId w:val="23"/>
        </w:numPr>
        <w:rPr>
          <w:rFonts w:ascii="Tw Cen MT" w:hAnsi="Tw Cen MT" w:cstheme="majorBidi"/>
          <w:szCs w:val="24"/>
        </w:rPr>
      </w:pPr>
      <w:r w:rsidRPr="00E85ADE">
        <w:rPr>
          <w:rFonts w:ascii="Tw Cen MT" w:hAnsi="Tw Cen MT" w:cstheme="majorBidi"/>
          <w:szCs w:val="24"/>
        </w:rPr>
        <w:t xml:space="preserve">I can work with others in a flexible and consistent way </w:t>
      </w:r>
      <w:r w:rsidR="004F45E1" w:rsidRPr="00E85ADE">
        <w:rPr>
          <w:rFonts w:ascii="Tw Cen MT" w:hAnsi="Tw Cen MT" w:cstheme="majorBidi"/>
          <w:szCs w:val="24"/>
        </w:rPr>
        <w:t>to</w:t>
      </w:r>
      <w:r w:rsidRPr="00E85ADE">
        <w:rPr>
          <w:rFonts w:ascii="Tw Cen MT" w:hAnsi="Tw Cen MT" w:cstheme="majorBidi"/>
          <w:szCs w:val="24"/>
        </w:rPr>
        <w:t xml:space="preserve"> accomplish a common goal. </w:t>
      </w:r>
    </w:p>
    <w:p w14:paraId="2BFD3D39" w14:textId="4F55C433" w:rsidR="008B0C84" w:rsidRPr="00E85ADE" w:rsidRDefault="008B0C84" w:rsidP="004F45E1">
      <w:pPr>
        <w:pStyle w:val="ListParagraph"/>
        <w:numPr>
          <w:ilvl w:val="0"/>
          <w:numId w:val="23"/>
        </w:numPr>
        <w:rPr>
          <w:rFonts w:ascii="Tw Cen MT" w:hAnsi="Tw Cen MT" w:cstheme="majorBidi"/>
          <w:szCs w:val="24"/>
        </w:rPr>
      </w:pPr>
      <w:r w:rsidRPr="00E85ADE">
        <w:rPr>
          <w:rFonts w:ascii="Tw Cen MT" w:hAnsi="Tw Cen MT" w:cstheme="majorBidi"/>
          <w:szCs w:val="24"/>
        </w:rPr>
        <w:t xml:space="preserve">I can communicate effectively in all forms within diverse environments utilizing common industry language. </w:t>
      </w:r>
    </w:p>
    <w:p w14:paraId="2D228D19" w14:textId="04580336" w:rsidR="008B0C84" w:rsidRPr="00E85ADE" w:rsidRDefault="008B0C84" w:rsidP="004F45E1">
      <w:pPr>
        <w:pStyle w:val="ListParagraph"/>
        <w:numPr>
          <w:ilvl w:val="0"/>
          <w:numId w:val="23"/>
        </w:numPr>
        <w:rPr>
          <w:rFonts w:ascii="Tw Cen MT" w:hAnsi="Tw Cen MT" w:cstheme="majorBidi"/>
          <w:szCs w:val="24"/>
        </w:rPr>
      </w:pPr>
      <w:r w:rsidRPr="00E85ADE">
        <w:rPr>
          <w:rFonts w:ascii="Tw Cen MT" w:hAnsi="Tw Cen MT" w:cstheme="majorBidi"/>
          <w:szCs w:val="24"/>
        </w:rPr>
        <w:t xml:space="preserve">I can actively research, synthesize and apply new information and skills </w:t>
      </w:r>
      <w:proofErr w:type="gramStart"/>
      <w:r w:rsidRPr="00E85ADE">
        <w:rPr>
          <w:rFonts w:ascii="Tw Cen MT" w:hAnsi="Tw Cen MT" w:cstheme="majorBidi"/>
          <w:szCs w:val="24"/>
        </w:rPr>
        <w:t>in order to</w:t>
      </w:r>
      <w:proofErr w:type="gramEnd"/>
      <w:r w:rsidRPr="00E85ADE">
        <w:rPr>
          <w:rFonts w:ascii="Tw Cen MT" w:hAnsi="Tw Cen MT" w:cstheme="majorBidi"/>
          <w:szCs w:val="24"/>
        </w:rPr>
        <w:t xml:space="preserve"> reach conclusions. </w:t>
      </w:r>
    </w:p>
    <w:p w14:paraId="218BD1D0" w14:textId="1FEA0B39" w:rsidR="008B0C84" w:rsidRPr="00E85ADE" w:rsidRDefault="008B0C84" w:rsidP="004F45E1">
      <w:pPr>
        <w:pStyle w:val="ListParagraph"/>
        <w:numPr>
          <w:ilvl w:val="0"/>
          <w:numId w:val="23"/>
        </w:numPr>
        <w:rPr>
          <w:rFonts w:ascii="Tw Cen MT" w:hAnsi="Tw Cen MT" w:cstheme="majorBidi"/>
          <w:szCs w:val="24"/>
        </w:rPr>
      </w:pPr>
      <w:r w:rsidRPr="00E85ADE">
        <w:rPr>
          <w:rFonts w:ascii="Tw Cen MT" w:hAnsi="Tw Cen MT" w:cstheme="majorBidi"/>
          <w:szCs w:val="24"/>
        </w:rPr>
        <w:t>I can find multiple ways to solve a problem and can share the strengths and weaknesses of my solutions with a variety of audiences.</w:t>
      </w:r>
    </w:p>
    <w:p w14:paraId="7C41FC55" w14:textId="77777777" w:rsidR="008B0C84" w:rsidRPr="00E85ADE" w:rsidRDefault="008B0C84" w:rsidP="008B0C84">
      <w:pPr>
        <w:autoSpaceDE w:val="0"/>
        <w:autoSpaceDN w:val="0"/>
        <w:adjustRightInd w:val="0"/>
        <w:rPr>
          <w:rFonts w:ascii="Tw Cen MT" w:hAnsi="Tw Cen MT" w:cs="TimesNewRomanPSMT"/>
          <w:szCs w:val="24"/>
        </w:rPr>
      </w:pPr>
    </w:p>
    <w:p w14:paraId="0A7A3CE9" w14:textId="77777777" w:rsidR="008B0C84" w:rsidRPr="00E85ADE" w:rsidRDefault="008B0C84" w:rsidP="008B0C84">
      <w:pPr>
        <w:autoSpaceDE w:val="0"/>
        <w:autoSpaceDN w:val="0"/>
        <w:adjustRightInd w:val="0"/>
        <w:rPr>
          <w:rFonts w:ascii="Tw Cen MT" w:hAnsi="Tw Cen MT" w:cs="TimesNewRomanPS-BoldMT"/>
          <w:b/>
          <w:bCs/>
          <w:szCs w:val="24"/>
        </w:rPr>
      </w:pPr>
      <w:r w:rsidRPr="00E85ADE">
        <w:rPr>
          <w:rFonts w:ascii="Tw Cen MT" w:hAnsi="Tw Cen MT" w:cs="TimesNewRomanPS-BoldMT"/>
          <w:b/>
          <w:bCs/>
          <w:szCs w:val="24"/>
        </w:rPr>
        <w:t>Grade Description</w:t>
      </w:r>
    </w:p>
    <w:tbl>
      <w:tblPr>
        <w:tblStyle w:val="TableGrid"/>
        <w:tblW w:w="0" w:type="auto"/>
        <w:tblLook w:val="04A0" w:firstRow="1" w:lastRow="0" w:firstColumn="1" w:lastColumn="0" w:noHBand="0" w:noVBand="1"/>
      </w:tblPr>
      <w:tblGrid>
        <w:gridCol w:w="1885"/>
        <w:gridCol w:w="7465"/>
      </w:tblGrid>
      <w:tr w:rsidR="008B0C84" w:rsidRPr="00E85ADE" w14:paraId="1970C6E6" w14:textId="77777777" w:rsidTr="00C96F3C">
        <w:tc>
          <w:tcPr>
            <w:tcW w:w="1885" w:type="dxa"/>
          </w:tcPr>
          <w:p w14:paraId="0E7F616F" w14:textId="77777777" w:rsidR="008B0C84" w:rsidRPr="00E85ADE" w:rsidRDefault="008B0C84" w:rsidP="00C96F3C">
            <w:pPr>
              <w:rPr>
                <w:rFonts w:ascii="Tw Cen MT" w:hAnsi="Tw Cen MT" w:cstheme="majorBidi"/>
                <w:b/>
                <w:szCs w:val="24"/>
              </w:rPr>
            </w:pPr>
            <w:r w:rsidRPr="00E85ADE">
              <w:rPr>
                <w:rFonts w:ascii="Tw Cen MT" w:hAnsi="Tw Cen MT" w:cstheme="majorBidi"/>
                <w:b/>
                <w:szCs w:val="24"/>
              </w:rPr>
              <w:t>Grade</w:t>
            </w:r>
          </w:p>
        </w:tc>
        <w:tc>
          <w:tcPr>
            <w:tcW w:w="7465" w:type="dxa"/>
          </w:tcPr>
          <w:p w14:paraId="47C987EF" w14:textId="5755808D" w:rsidR="008B0C84" w:rsidRPr="00E85ADE" w:rsidRDefault="008B0C84" w:rsidP="00C96F3C">
            <w:pPr>
              <w:rPr>
                <w:rFonts w:ascii="Tw Cen MT" w:hAnsi="Tw Cen MT" w:cstheme="majorBidi"/>
                <w:b/>
                <w:szCs w:val="24"/>
              </w:rPr>
            </w:pPr>
            <w:r w:rsidRPr="00E85ADE">
              <w:rPr>
                <w:rFonts w:ascii="Tw Cen MT" w:hAnsi="Tw Cen MT" w:cstheme="majorBidi"/>
                <w:b/>
                <w:szCs w:val="24"/>
              </w:rPr>
              <w:t>Description</w:t>
            </w:r>
            <w:r w:rsidR="001975DB">
              <w:rPr>
                <w:rFonts w:ascii="Tw Cen MT" w:hAnsi="Tw Cen MT" w:cstheme="majorBidi"/>
                <w:b/>
                <w:szCs w:val="24"/>
              </w:rPr>
              <w:t xml:space="preserve"> (%)</w:t>
            </w:r>
          </w:p>
        </w:tc>
      </w:tr>
      <w:tr w:rsidR="008B0C84" w:rsidRPr="00E85ADE" w14:paraId="0CFBA68F" w14:textId="77777777" w:rsidTr="00C96F3C">
        <w:tc>
          <w:tcPr>
            <w:tcW w:w="1885" w:type="dxa"/>
          </w:tcPr>
          <w:p w14:paraId="168B2EB0" w14:textId="5A710343" w:rsidR="008B0C84" w:rsidRPr="00E85ADE" w:rsidRDefault="008B0C84" w:rsidP="00C96F3C">
            <w:pPr>
              <w:rPr>
                <w:rFonts w:ascii="Tw Cen MT" w:hAnsi="Tw Cen MT" w:cstheme="majorBidi"/>
                <w:szCs w:val="24"/>
              </w:rPr>
            </w:pPr>
            <w:r w:rsidRPr="00E85ADE">
              <w:rPr>
                <w:rFonts w:ascii="Tw Cen MT" w:hAnsi="Tw Cen MT" w:cstheme="majorBidi"/>
                <w:szCs w:val="24"/>
              </w:rPr>
              <w:t>A</w:t>
            </w:r>
            <w:r w:rsidR="001F4ED5">
              <w:rPr>
                <w:rFonts w:ascii="Tw Cen MT" w:hAnsi="Tw Cen MT" w:cstheme="majorBidi"/>
                <w:szCs w:val="24"/>
              </w:rPr>
              <w:t xml:space="preserve"> – A-</w:t>
            </w:r>
          </w:p>
        </w:tc>
        <w:tc>
          <w:tcPr>
            <w:tcW w:w="7465" w:type="dxa"/>
          </w:tcPr>
          <w:p w14:paraId="748AD433" w14:textId="1555B59D" w:rsidR="008B0C84" w:rsidRPr="00E85ADE" w:rsidRDefault="001F4ED5" w:rsidP="00C96F3C">
            <w:pPr>
              <w:rPr>
                <w:rFonts w:ascii="Tw Cen MT" w:hAnsi="Tw Cen MT" w:cstheme="majorBidi"/>
                <w:szCs w:val="24"/>
              </w:rPr>
            </w:pPr>
            <w:r>
              <w:rPr>
                <w:rFonts w:ascii="Tw Cen MT" w:hAnsi="Tw Cen MT" w:cstheme="majorBidi"/>
                <w:szCs w:val="24"/>
              </w:rPr>
              <w:t xml:space="preserve">100 </w:t>
            </w:r>
            <w:r w:rsidR="001975DB">
              <w:rPr>
                <w:rFonts w:ascii="Tw Cen MT" w:hAnsi="Tw Cen MT" w:cstheme="majorBidi"/>
                <w:szCs w:val="24"/>
              </w:rPr>
              <w:t>–</w:t>
            </w:r>
            <w:r>
              <w:rPr>
                <w:rFonts w:ascii="Tw Cen MT" w:hAnsi="Tw Cen MT" w:cstheme="majorBidi"/>
                <w:szCs w:val="24"/>
              </w:rPr>
              <w:t xml:space="preserve"> 90</w:t>
            </w:r>
          </w:p>
        </w:tc>
      </w:tr>
      <w:tr w:rsidR="008B0C84" w:rsidRPr="00E85ADE" w14:paraId="05F25D28" w14:textId="77777777" w:rsidTr="00C96F3C">
        <w:tc>
          <w:tcPr>
            <w:tcW w:w="1885" w:type="dxa"/>
          </w:tcPr>
          <w:p w14:paraId="2D318382" w14:textId="08FFAB6F" w:rsidR="008B0C84" w:rsidRPr="00E85ADE" w:rsidRDefault="008B0C84" w:rsidP="00C96F3C">
            <w:pPr>
              <w:rPr>
                <w:rFonts w:ascii="Tw Cen MT" w:hAnsi="Tw Cen MT" w:cstheme="majorBidi"/>
                <w:szCs w:val="24"/>
              </w:rPr>
            </w:pPr>
            <w:r w:rsidRPr="00E85ADE">
              <w:rPr>
                <w:rFonts w:ascii="Tw Cen MT" w:hAnsi="Tw Cen MT" w:cstheme="majorBidi"/>
                <w:szCs w:val="24"/>
              </w:rPr>
              <w:t>B</w:t>
            </w:r>
            <w:r w:rsidR="001F4ED5">
              <w:rPr>
                <w:rFonts w:ascii="Tw Cen MT" w:hAnsi="Tw Cen MT" w:cstheme="majorBidi"/>
                <w:szCs w:val="24"/>
              </w:rPr>
              <w:t>+, B, B-</w:t>
            </w:r>
          </w:p>
        </w:tc>
        <w:tc>
          <w:tcPr>
            <w:tcW w:w="7465" w:type="dxa"/>
          </w:tcPr>
          <w:p w14:paraId="5F8ED79C" w14:textId="525BE7D6" w:rsidR="008B0C84" w:rsidRPr="00E85ADE" w:rsidRDefault="001F4ED5" w:rsidP="00C96F3C">
            <w:pPr>
              <w:rPr>
                <w:rFonts w:ascii="Tw Cen MT" w:hAnsi="Tw Cen MT" w:cstheme="majorBidi"/>
                <w:szCs w:val="24"/>
              </w:rPr>
            </w:pPr>
            <w:r>
              <w:rPr>
                <w:rFonts w:ascii="Tw Cen MT" w:hAnsi="Tw Cen MT" w:cstheme="majorBidi"/>
                <w:szCs w:val="24"/>
              </w:rPr>
              <w:t>89 - 80</w:t>
            </w:r>
          </w:p>
        </w:tc>
      </w:tr>
      <w:tr w:rsidR="008B0C84" w:rsidRPr="00E85ADE" w14:paraId="361833D8" w14:textId="77777777" w:rsidTr="00C96F3C">
        <w:tc>
          <w:tcPr>
            <w:tcW w:w="1885" w:type="dxa"/>
          </w:tcPr>
          <w:p w14:paraId="3DEC8712" w14:textId="20FC2DAC" w:rsidR="008B0C84" w:rsidRPr="00E85ADE" w:rsidRDefault="001F4ED5" w:rsidP="00C96F3C">
            <w:pPr>
              <w:rPr>
                <w:rFonts w:ascii="Tw Cen MT" w:hAnsi="Tw Cen MT" w:cstheme="majorBidi"/>
                <w:szCs w:val="24"/>
              </w:rPr>
            </w:pPr>
            <w:r>
              <w:rPr>
                <w:rFonts w:ascii="Tw Cen MT" w:hAnsi="Tw Cen MT" w:cstheme="majorBidi"/>
                <w:szCs w:val="24"/>
              </w:rPr>
              <w:t>C+, C, C-</w:t>
            </w:r>
          </w:p>
        </w:tc>
        <w:tc>
          <w:tcPr>
            <w:tcW w:w="7465" w:type="dxa"/>
          </w:tcPr>
          <w:p w14:paraId="36069894" w14:textId="2CDDDD97" w:rsidR="008B0C84" w:rsidRPr="00E85ADE" w:rsidRDefault="001F4ED5" w:rsidP="00C96F3C">
            <w:pPr>
              <w:rPr>
                <w:rFonts w:ascii="Tw Cen MT" w:hAnsi="Tw Cen MT" w:cstheme="majorBidi"/>
                <w:szCs w:val="24"/>
              </w:rPr>
            </w:pPr>
            <w:r>
              <w:rPr>
                <w:rFonts w:ascii="Tw Cen MT" w:hAnsi="Tw Cen MT" w:cstheme="majorBidi"/>
                <w:szCs w:val="24"/>
              </w:rPr>
              <w:t>79 - 70</w:t>
            </w:r>
          </w:p>
        </w:tc>
      </w:tr>
      <w:tr w:rsidR="001975DB" w:rsidRPr="00E85ADE" w14:paraId="1A3B6FD9" w14:textId="77777777" w:rsidTr="00C96F3C">
        <w:tc>
          <w:tcPr>
            <w:tcW w:w="1885" w:type="dxa"/>
          </w:tcPr>
          <w:p w14:paraId="6FFEF071" w14:textId="31174F0C" w:rsidR="001975DB" w:rsidRDefault="001975DB" w:rsidP="00C96F3C">
            <w:pPr>
              <w:rPr>
                <w:rFonts w:ascii="Tw Cen MT" w:hAnsi="Tw Cen MT" w:cstheme="majorBidi"/>
                <w:szCs w:val="24"/>
              </w:rPr>
            </w:pPr>
            <w:r>
              <w:rPr>
                <w:rFonts w:ascii="Tw Cen MT" w:hAnsi="Tw Cen MT" w:cstheme="majorBidi"/>
                <w:szCs w:val="24"/>
              </w:rPr>
              <w:t>D+, D</w:t>
            </w:r>
          </w:p>
        </w:tc>
        <w:tc>
          <w:tcPr>
            <w:tcW w:w="7465" w:type="dxa"/>
          </w:tcPr>
          <w:p w14:paraId="225B0E2C" w14:textId="39B7E378" w:rsidR="001975DB" w:rsidRDefault="001975DB" w:rsidP="00C96F3C">
            <w:pPr>
              <w:rPr>
                <w:rFonts w:ascii="Tw Cen MT" w:hAnsi="Tw Cen MT" w:cstheme="majorBidi"/>
                <w:szCs w:val="24"/>
              </w:rPr>
            </w:pPr>
            <w:r>
              <w:rPr>
                <w:rFonts w:ascii="Tw Cen MT" w:hAnsi="Tw Cen MT" w:cstheme="majorBidi"/>
                <w:szCs w:val="24"/>
              </w:rPr>
              <w:t>69 - 60</w:t>
            </w:r>
          </w:p>
        </w:tc>
      </w:tr>
      <w:tr w:rsidR="008B0C84" w:rsidRPr="00E85ADE" w14:paraId="014B61CC" w14:textId="77777777" w:rsidTr="00C96F3C">
        <w:tc>
          <w:tcPr>
            <w:tcW w:w="1885" w:type="dxa"/>
          </w:tcPr>
          <w:p w14:paraId="5989A349" w14:textId="77777777" w:rsidR="008B0C84" w:rsidRPr="00E85ADE" w:rsidRDefault="008B0C84" w:rsidP="00C96F3C">
            <w:pPr>
              <w:rPr>
                <w:rFonts w:ascii="Tw Cen MT" w:hAnsi="Tw Cen MT" w:cstheme="majorBidi"/>
                <w:szCs w:val="24"/>
              </w:rPr>
            </w:pPr>
            <w:r w:rsidRPr="00E85ADE">
              <w:rPr>
                <w:rFonts w:ascii="Tw Cen MT" w:hAnsi="Tw Cen MT" w:cstheme="majorBidi"/>
                <w:szCs w:val="24"/>
              </w:rPr>
              <w:t>F</w:t>
            </w:r>
          </w:p>
        </w:tc>
        <w:tc>
          <w:tcPr>
            <w:tcW w:w="7465" w:type="dxa"/>
          </w:tcPr>
          <w:p w14:paraId="1049FBBE" w14:textId="14154516" w:rsidR="008B0C84" w:rsidRPr="00E85ADE" w:rsidRDefault="001975DB" w:rsidP="00C96F3C">
            <w:pPr>
              <w:rPr>
                <w:rFonts w:ascii="Tw Cen MT" w:hAnsi="Tw Cen MT" w:cstheme="majorBidi"/>
                <w:szCs w:val="24"/>
              </w:rPr>
            </w:pPr>
            <w:r>
              <w:rPr>
                <w:rFonts w:ascii="Tw Cen MT" w:hAnsi="Tw Cen MT" w:cstheme="majorBidi"/>
                <w:szCs w:val="24"/>
              </w:rPr>
              <w:t xml:space="preserve">59 and </w:t>
            </w:r>
            <w:proofErr w:type="gramStart"/>
            <w:r>
              <w:rPr>
                <w:rFonts w:ascii="Tw Cen MT" w:hAnsi="Tw Cen MT" w:cstheme="majorBidi"/>
                <w:szCs w:val="24"/>
              </w:rPr>
              <w:t>Below</w:t>
            </w:r>
            <w:proofErr w:type="gramEnd"/>
          </w:p>
        </w:tc>
      </w:tr>
    </w:tbl>
    <w:p w14:paraId="43F3844F" w14:textId="77777777" w:rsidR="008B0C84" w:rsidRPr="00E85ADE" w:rsidRDefault="008B0C84" w:rsidP="008B0C84">
      <w:pPr>
        <w:autoSpaceDE w:val="0"/>
        <w:autoSpaceDN w:val="0"/>
        <w:adjustRightInd w:val="0"/>
        <w:rPr>
          <w:rFonts w:ascii="Tw Cen MT" w:hAnsi="Tw Cen MT" w:cstheme="majorBidi"/>
          <w:szCs w:val="24"/>
        </w:rPr>
      </w:pPr>
    </w:p>
    <w:p w14:paraId="7027A330" w14:textId="5A0A1873" w:rsidR="008B0C84" w:rsidRPr="00E85ADE" w:rsidRDefault="008B0C84" w:rsidP="008B0C84">
      <w:pPr>
        <w:autoSpaceDE w:val="0"/>
        <w:autoSpaceDN w:val="0"/>
        <w:adjustRightInd w:val="0"/>
        <w:rPr>
          <w:rFonts w:ascii="Tw Cen MT" w:hAnsi="Tw Cen MT" w:cstheme="majorBidi"/>
          <w:szCs w:val="24"/>
        </w:rPr>
      </w:pPr>
      <w:r w:rsidRPr="00E85ADE">
        <w:rPr>
          <w:rFonts w:ascii="Tw Cen MT" w:hAnsi="Tw Cen MT" w:cstheme="majorBidi"/>
          <w:szCs w:val="24"/>
        </w:rPr>
        <w:t>Examples supplied below are not meant to be exhausti</w:t>
      </w:r>
      <w:r w:rsidR="00912FEA" w:rsidRPr="00E85ADE">
        <w:rPr>
          <w:rFonts w:ascii="Tw Cen MT" w:hAnsi="Tw Cen MT" w:cstheme="majorBidi"/>
          <w:szCs w:val="24"/>
        </w:rPr>
        <w:t>ve</w:t>
      </w:r>
      <w:r w:rsidRPr="00E85ADE">
        <w:rPr>
          <w:rFonts w:ascii="Tw Cen MT" w:hAnsi="Tw Cen MT" w:cstheme="majorBidi"/>
          <w:szCs w:val="24"/>
        </w:rPr>
        <w:t>, but to work as guidelines for each type of target.</w:t>
      </w:r>
    </w:p>
    <w:p w14:paraId="6C582CDF" w14:textId="77777777" w:rsidR="00892DF7" w:rsidRPr="00E85ADE" w:rsidRDefault="00892DF7" w:rsidP="008B0C84">
      <w:pPr>
        <w:autoSpaceDE w:val="0"/>
        <w:autoSpaceDN w:val="0"/>
        <w:adjustRightInd w:val="0"/>
        <w:rPr>
          <w:rFonts w:ascii="Tw Cen MT" w:hAnsi="Tw Cen MT" w:cstheme="majorBidi"/>
          <w:szCs w:val="24"/>
        </w:rPr>
      </w:pPr>
    </w:p>
    <w:p w14:paraId="50D7914E" w14:textId="77777777" w:rsidR="00912FEA" w:rsidRPr="00E85ADE" w:rsidRDefault="008B0C84" w:rsidP="008B0C84">
      <w:pPr>
        <w:autoSpaceDE w:val="0"/>
        <w:autoSpaceDN w:val="0"/>
        <w:adjustRightInd w:val="0"/>
        <w:rPr>
          <w:rFonts w:ascii="Tw Cen MT" w:hAnsi="Tw Cen MT" w:cstheme="minorBidi"/>
          <w:b/>
          <w:bCs/>
          <w:szCs w:val="24"/>
        </w:rPr>
      </w:pPr>
      <w:r w:rsidRPr="00E85ADE">
        <w:rPr>
          <w:rFonts w:ascii="Tw Cen MT" w:hAnsi="Tw Cen MT" w:cstheme="minorBidi"/>
          <w:b/>
          <w:bCs/>
          <w:szCs w:val="24"/>
        </w:rPr>
        <w:t xml:space="preserve">Technical Content Targets: </w:t>
      </w:r>
    </w:p>
    <w:p w14:paraId="3BAC6199" w14:textId="3E7E239B" w:rsidR="008B0C84" w:rsidRPr="00E85ADE" w:rsidRDefault="00912FEA" w:rsidP="008B0C84">
      <w:pPr>
        <w:autoSpaceDE w:val="0"/>
        <w:autoSpaceDN w:val="0"/>
        <w:adjustRightInd w:val="0"/>
        <w:rPr>
          <w:rFonts w:ascii="Tw Cen MT" w:hAnsi="Tw Cen MT" w:cs="TimesNewRomanPSMT"/>
          <w:szCs w:val="24"/>
        </w:rPr>
      </w:pPr>
      <w:r w:rsidRPr="00E85ADE">
        <w:rPr>
          <w:rFonts w:ascii="Tw Cen MT" w:hAnsi="Tw Cen MT" w:cs="TimesNewRomanPSMT"/>
          <w:szCs w:val="24"/>
        </w:rPr>
        <w:t>I</w:t>
      </w:r>
      <w:r w:rsidR="00C50034" w:rsidRPr="00E85ADE">
        <w:rPr>
          <w:rFonts w:ascii="Tw Cen MT" w:hAnsi="Tw Cen MT" w:cs="TimesNewRomanPSMT"/>
          <w:szCs w:val="24"/>
        </w:rPr>
        <w:t>n-</w:t>
      </w:r>
      <w:r w:rsidRPr="00E85ADE">
        <w:rPr>
          <w:rFonts w:ascii="Tw Cen MT" w:hAnsi="Tw Cen MT" w:cs="TimesNewRomanPSMT"/>
          <w:szCs w:val="24"/>
        </w:rPr>
        <w:t xml:space="preserve">class assignments, tests, </w:t>
      </w:r>
      <w:r w:rsidR="004F45E1" w:rsidRPr="00E85ADE">
        <w:rPr>
          <w:rFonts w:ascii="Tw Cen MT" w:hAnsi="Tw Cen MT" w:cs="TimesNewRomanPSMT"/>
          <w:szCs w:val="24"/>
        </w:rPr>
        <w:t>competencies,</w:t>
      </w:r>
      <w:r w:rsidRPr="00E85ADE">
        <w:rPr>
          <w:rFonts w:ascii="Tw Cen MT" w:hAnsi="Tw Cen MT" w:cs="TimesNewRomanPSMT"/>
          <w:szCs w:val="24"/>
        </w:rPr>
        <w:t xml:space="preserve"> and activities are evidence of </w:t>
      </w:r>
      <w:r w:rsidR="008B0C84" w:rsidRPr="00E85ADE">
        <w:rPr>
          <w:rFonts w:ascii="Tw Cen MT" w:hAnsi="Tw Cen MT" w:cs="TimesNewRomanPSMT"/>
          <w:szCs w:val="24"/>
        </w:rPr>
        <w:t>reach</w:t>
      </w:r>
      <w:r w:rsidRPr="00E85ADE">
        <w:rPr>
          <w:rFonts w:ascii="Tw Cen MT" w:hAnsi="Tw Cen MT" w:cs="TimesNewRomanPSMT"/>
          <w:szCs w:val="24"/>
        </w:rPr>
        <w:t>ing</w:t>
      </w:r>
      <w:r w:rsidR="008B0C84" w:rsidRPr="00E85ADE">
        <w:rPr>
          <w:rFonts w:ascii="Tw Cen MT" w:hAnsi="Tw Cen MT" w:cs="TimesNewRomanPSMT"/>
          <w:szCs w:val="24"/>
        </w:rPr>
        <w:t xml:space="preserve"> proficiency</w:t>
      </w:r>
    </w:p>
    <w:p w14:paraId="5F28F97B" w14:textId="060B55FF" w:rsidR="008B0C84" w:rsidRPr="00E85ADE" w:rsidRDefault="008B0C84" w:rsidP="004F45E1">
      <w:pPr>
        <w:autoSpaceDE w:val="0"/>
        <w:autoSpaceDN w:val="0"/>
        <w:adjustRightInd w:val="0"/>
        <w:ind w:left="720"/>
        <w:rPr>
          <w:rFonts w:ascii="Tw Cen MT" w:hAnsi="Tw Cen MT" w:cs="TimesNewRomanPSMT"/>
          <w:szCs w:val="24"/>
        </w:rPr>
      </w:pPr>
      <w:r w:rsidRPr="004F45E1">
        <w:rPr>
          <w:rFonts w:ascii="Tw Cen MT" w:hAnsi="Tw Cen MT" w:cs="TimesNewRomanPSMT"/>
          <w:i/>
          <w:iCs/>
          <w:szCs w:val="24"/>
        </w:rPr>
        <w:t>Examples</w:t>
      </w:r>
      <w:r w:rsidRPr="00E85ADE">
        <w:rPr>
          <w:rFonts w:ascii="Tw Cen MT" w:hAnsi="Tw Cen MT" w:cs="TimesNewRomanPSMT"/>
          <w:szCs w:val="24"/>
        </w:rPr>
        <w:t xml:space="preserve">: </w:t>
      </w:r>
      <w:r w:rsidR="00912FEA" w:rsidRPr="00E85ADE">
        <w:rPr>
          <w:rFonts w:ascii="Tw Cen MT" w:hAnsi="Tw Cen MT" w:cs="TimesNewRomanPSMT"/>
          <w:szCs w:val="24"/>
        </w:rPr>
        <w:t xml:space="preserve"> Safe and </w:t>
      </w:r>
      <w:r w:rsidRPr="00E85ADE">
        <w:rPr>
          <w:rFonts w:ascii="Tw Cen MT" w:hAnsi="Tw Cen MT" w:cs="TimesNewRomanPSMT"/>
          <w:szCs w:val="24"/>
        </w:rPr>
        <w:t xml:space="preserve">proper use </w:t>
      </w:r>
      <w:r w:rsidR="00912FEA" w:rsidRPr="00E85ADE">
        <w:rPr>
          <w:rFonts w:ascii="Tw Cen MT" w:hAnsi="Tw Cen MT" w:cs="TimesNewRomanPSMT"/>
          <w:szCs w:val="24"/>
        </w:rPr>
        <w:t>of tools and personal protection equipment</w:t>
      </w:r>
      <w:r w:rsidR="001975DB">
        <w:rPr>
          <w:rFonts w:ascii="Tw Cen MT" w:hAnsi="Tw Cen MT" w:cs="TimesNewRomanPSMT"/>
          <w:szCs w:val="24"/>
        </w:rPr>
        <w:t>.</w:t>
      </w:r>
    </w:p>
    <w:p w14:paraId="582629F5" w14:textId="77777777" w:rsidR="00912FEA" w:rsidRPr="00E85ADE" w:rsidRDefault="00912FEA" w:rsidP="008B0C84">
      <w:pPr>
        <w:pStyle w:val="NormalWeb"/>
        <w:shd w:val="clear" w:color="auto" w:fill="FFFFFF"/>
        <w:rPr>
          <w:rFonts w:ascii="Tw Cen MT" w:hAnsi="Tw Cen MT" w:cs="TimesNewRomanPS-BoldMT"/>
          <w:b/>
          <w:bCs/>
        </w:rPr>
      </w:pPr>
    </w:p>
    <w:p w14:paraId="5058CF6A" w14:textId="4ED35CF9" w:rsidR="00912FEA" w:rsidRPr="00E85ADE" w:rsidRDefault="00912FEA" w:rsidP="008B0C84">
      <w:pPr>
        <w:pStyle w:val="NormalWeb"/>
        <w:shd w:val="clear" w:color="auto" w:fill="FFFFFF"/>
        <w:rPr>
          <w:rFonts w:ascii="Tw Cen MT" w:hAnsi="Tw Cen MT" w:cstheme="minorBidi"/>
          <w:b/>
          <w:bCs/>
        </w:rPr>
      </w:pPr>
      <w:r w:rsidRPr="00E85ADE">
        <w:rPr>
          <w:rFonts w:ascii="Tw Cen MT" w:hAnsi="Tw Cen MT" w:cstheme="minorBidi"/>
          <w:b/>
          <w:bCs/>
        </w:rPr>
        <w:t xml:space="preserve">Technical </w:t>
      </w:r>
      <w:r w:rsidR="008B0C84" w:rsidRPr="00E85ADE">
        <w:rPr>
          <w:rFonts w:ascii="Tw Cen MT" w:hAnsi="Tw Cen MT" w:cstheme="minorBidi"/>
          <w:b/>
          <w:bCs/>
        </w:rPr>
        <w:t>Content Target example</w:t>
      </w:r>
      <w:r w:rsidRPr="00E85ADE">
        <w:rPr>
          <w:rFonts w:ascii="Tw Cen MT" w:hAnsi="Tw Cen MT" w:cstheme="minorBidi"/>
          <w:b/>
          <w:bCs/>
        </w:rPr>
        <w:t>s</w:t>
      </w:r>
      <w:r w:rsidR="008B0C84" w:rsidRPr="00E85ADE">
        <w:rPr>
          <w:rFonts w:ascii="Tw Cen MT" w:hAnsi="Tw Cen MT" w:cstheme="minorBidi"/>
          <w:b/>
          <w:bCs/>
        </w:rPr>
        <w:t>:</w:t>
      </w:r>
      <w:r w:rsidRPr="00E85ADE">
        <w:rPr>
          <w:rFonts w:ascii="Tw Cen MT" w:hAnsi="Tw Cen MT" w:cstheme="minorBidi"/>
          <w:b/>
          <w:bCs/>
        </w:rPr>
        <w:t xml:space="preserve"> </w:t>
      </w:r>
    </w:p>
    <w:p w14:paraId="4D9657E2" w14:textId="00A282E1" w:rsidR="004F45E1" w:rsidRDefault="008B0C84" w:rsidP="007302DE">
      <w:pPr>
        <w:pStyle w:val="NormalWeb"/>
        <w:numPr>
          <w:ilvl w:val="0"/>
          <w:numId w:val="24"/>
        </w:numPr>
        <w:shd w:val="clear" w:color="auto" w:fill="FFFFFF"/>
        <w:rPr>
          <w:rFonts w:ascii="Tw Cen MT" w:hAnsi="Tw Cen MT" w:cstheme="majorBidi"/>
          <w:color w:val="191919"/>
          <w:lang w:eastAsia="ja-JP"/>
        </w:rPr>
      </w:pPr>
      <w:r w:rsidRPr="00E85ADE">
        <w:rPr>
          <w:rFonts w:ascii="Tw Cen MT" w:hAnsi="Tw Cen MT" w:cstheme="majorBidi"/>
          <w:color w:val="191919"/>
          <w:lang w:eastAsia="ja-JP"/>
        </w:rPr>
        <w:lastRenderedPageBreak/>
        <w:t xml:space="preserve">“I can demonstrate workplace safety within the </w:t>
      </w:r>
      <w:r w:rsidR="001975DB">
        <w:rPr>
          <w:rFonts w:ascii="Tw Cen MT" w:hAnsi="Tw Cen MT" w:cstheme="majorBidi"/>
          <w:color w:val="191919"/>
          <w:lang w:eastAsia="ja-JP"/>
        </w:rPr>
        <w:t>Energy &amp; Power</w:t>
      </w:r>
      <w:r w:rsidRPr="00E85ADE">
        <w:rPr>
          <w:rFonts w:ascii="Tw Cen MT" w:hAnsi="Tw Cen MT" w:cstheme="majorBidi"/>
          <w:color w:val="191919"/>
          <w:lang w:eastAsia="ja-JP"/>
        </w:rPr>
        <w:t xml:space="preserve"> shop with myself, my peers, and my teachers”</w:t>
      </w:r>
    </w:p>
    <w:p w14:paraId="7C1B6E99" w14:textId="0B792B8F" w:rsidR="00892DF7" w:rsidRPr="004F45E1" w:rsidRDefault="00912FEA" w:rsidP="007302DE">
      <w:pPr>
        <w:pStyle w:val="NormalWeb"/>
        <w:numPr>
          <w:ilvl w:val="0"/>
          <w:numId w:val="24"/>
        </w:numPr>
        <w:shd w:val="clear" w:color="auto" w:fill="FFFFFF"/>
        <w:rPr>
          <w:rFonts w:ascii="Tw Cen MT" w:hAnsi="Tw Cen MT" w:cstheme="majorBidi"/>
          <w:color w:val="191919"/>
          <w:lang w:eastAsia="ja-JP"/>
        </w:rPr>
      </w:pPr>
      <w:r w:rsidRPr="004F45E1">
        <w:rPr>
          <w:rFonts w:ascii="Tw Cen MT" w:hAnsi="Tw Cen MT" w:cstheme="majorBidi"/>
          <w:color w:val="191919"/>
          <w:lang w:eastAsia="ja-JP"/>
        </w:rPr>
        <w:t xml:space="preserve">“I can use my understanding of </w:t>
      </w:r>
      <w:r w:rsidR="001975DB">
        <w:rPr>
          <w:rFonts w:ascii="Tw Cen MT" w:hAnsi="Tw Cen MT" w:cstheme="majorBidi"/>
          <w:color w:val="191919"/>
          <w:lang w:eastAsia="ja-JP"/>
        </w:rPr>
        <w:t>electrical</w:t>
      </w:r>
      <w:r w:rsidRPr="004F45E1">
        <w:rPr>
          <w:rFonts w:ascii="Tw Cen MT" w:hAnsi="Tw Cen MT" w:cstheme="majorBidi"/>
          <w:color w:val="191919"/>
          <w:lang w:eastAsia="ja-JP"/>
        </w:rPr>
        <w:t xml:space="preserve"> theory to demonstrate my industry level skills in order to solve </w:t>
      </w:r>
      <w:r w:rsidR="001975DB">
        <w:rPr>
          <w:rFonts w:ascii="Tw Cen MT" w:hAnsi="Tw Cen MT" w:cstheme="majorBidi"/>
          <w:color w:val="191919"/>
          <w:lang w:eastAsia="ja-JP"/>
        </w:rPr>
        <w:t>various</w:t>
      </w:r>
      <w:r w:rsidRPr="004F45E1">
        <w:rPr>
          <w:rFonts w:ascii="Tw Cen MT" w:hAnsi="Tw Cen MT" w:cstheme="majorBidi"/>
          <w:color w:val="191919"/>
          <w:lang w:eastAsia="ja-JP"/>
        </w:rPr>
        <w:t xml:space="preserve"> problems”</w:t>
      </w:r>
    </w:p>
    <w:p w14:paraId="015C2D16" w14:textId="77777777" w:rsidR="004D135C" w:rsidRPr="00E85ADE" w:rsidRDefault="004D135C" w:rsidP="00700618">
      <w:pPr>
        <w:rPr>
          <w:rFonts w:ascii="Tw Cen MT" w:eastAsia="Arial" w:hAnsi="Tw Cen MT" w:cs="Arial"/>
          <w:b/>
          <w:bCs/>
          <w:i/>
          <w:iCs/>
          <w:szCs w:val="24"/>
        </w:rPr>
      </w:pPr>
    </w:p>
    <w:p w14:paraId="521A56F2" w14:textId="214DF3BC" w:rsidR="00214ADB" w:rsidRPr="004F45E1" w:rsidRDefault="00ED75AA" w:rsidP="0079281D">
      <w:pPr>
        <w:rPr>
          <w:rFonts w:ascii="Tw Cen MT" w:eastAsia="Arial" w:hAnsi="Tw Cen MT" w:cs="Arial"/>
          <w:b/>
          <w:bCs/>
          <w:szCs w:val="24"/>
        </w:rPr>
      </w:pPr>
      <w:r w:rsidRPr="004F45E1">
        <w:rPr>
          <w:rFonts w:ascii="Tw Cen MT" w:eastAsia="Arial" w:hAnsi="Tw Cen MT" w:cs="Arial"/>
          <w:b/>
          <w:bCs/>
          <w:szCs w:val="24"/>
        </w:rPr>
        <w:t>Industry Certifications:</w:t>
      </w:r>
    </w:p>
    <w:p w14:paraId="5FB1D330" w14:textId="0311FF76" w:rsidR="004E2E1B" w:rsidRPr="004F45E1" w:rsidRDefault="001975DB" w:rsidP="004F45E1">
      <w:pPr>
        <w:pStyle w:val="ListParagraph"/>
        <w:numPr>
          <w:ilvl w:val="0"/>
          <w:numId w:val="27"/>
        </w:numPr>
        <w:rPr>
          <w:rFonts w:ascii="Tw Cen MT" w:hAnsi="Tw Cen MT" w:cstheme="majorBidi"/>
          <w:bCs/>
          <w:szCs w:val="24"/>
          <w:lang w:eastAsia="ja-JP"/>
        </w:rPr>
      </w:pPr>
      <w:r>
        <w:rPr>
          <w:rFonts w:ascii="Tw Cen MT" w:hAnsi="Tw Cen MT" w:cstheme="majorBidi"/>
          <w:bCs/>
          <w:szCs w:val="24"/>
          <w:lang w:eastAsia="ja-JP"/>
        </w:rPr>
        <w:t>OSHA 10</w:t>
      </w:r>
    </w:p>
    <w:p w14:paraId="4F4CA19E" w14:textId="526CD655" w:rsidR="004E2E1B" w:rsidRDefault="001975DB" w:rsidP="004F45E1">
      <w:pPr>
        <w:pStyle w:val="ListParagraph"/>
        <w:numPr>
          <w:ilvl w:val="0"/>
          <w:numId w:val="26"/>
        </w:numPr>
        <w:rPr>
          <w:rFonts w:ascii="Tw Cen MT" w:hAnsi="Tw Cen MT" w:cstheme="majorBidi"/>
          <w:bCs/>
          <w:szCs w:val="24"/>
          <w:lang w:eastAsia="ja-JP"/>
        </w:rPr>
      </w:pPr>
      <w:r>
        <w:rPr>
          <w:rFonts w:ascii="Tw Cen MT" w:hAnsi="Tw Cen MT" w:cstheme="majorBidi"/>
          <w:bCs/>
          <w:szCs w:val="24"/>
          <w:lang w:eastAsia="ja-JP"/>
        </w:rPr>
        <w:t>First Aid/CPR</w:t>
      </w:r>
    </w:p>
    <w:p w14:paraId="34674A27" w14:textId="56AA8E06" w:rsidR="001975DB" w:rsidRPr="004F45E1" w:rsidRDefault="001975DB" w:rsidP="004F45E1">
      <w:pPr>
        <w:pStyle w:val="ListParagraph"/>
        <w:numPr>
          <w:ilvl w:val="0"/>
          <w:numId w:val="26"/>
        </w:numPr>
        <w:rPr>
          <w:rFonts w:ascii="Tw Cen MT" w:hAnsi="Tw Cen MT" w:cstheme="majorBidi"/>
          <w:bCs/>
          <w:szCs w:val="24"/>
          <w:lang w:eastAsia="ja-JP"/>
        </w:rPr>
      </w:pPr>
      <w:r>
        <w:rPr>
          <w:rFonts w:ascii="Tw Cen MT" w:hAnsi="Tw Cen MT" w:cstheme="majorBidi"/>
          <w:bCs/>
          <w:szCs w:val="24"/>
          <w:lang w:eastAsia="ja-JP"/>
        </w:rPr>
        <w:t>NW Electrical Alliance Interim Credentials</w:t>
      </w:r>
    </w:p>
    <w:p w14:paraId="55DE8F8B" w14:textId="666545B1" w:rsidR="00215890" w:rsidRPr="00E85ADE" w:rsidRDefault="00215890" w:rsidP="00700618">
      <w:pPr>
        <w:rPr>
          <w:rFonts w:ascii="Tw Cen MT" w:eastAsia="Arial" w:hAnsi="Tw Cen MT" w:cs="Arial"/>
          <w:b/>
          <w:bCs/>
          <w:i/>
          <w:iCs/>
          <w:szCs w:val="24"/>
        </w:rPr>
      </w:pPr>
    </w:p>
    <w:p w14:paraId="270BAB2C" w14:textId="22F2C0E3" w:rsidR="006D2EB7" w:rsidRPr="004F45E1" w:rsidRDefault="22B2C422" w:rsidP="00700618">
      <w:pPr>
        <w:rPr>
          <w:rFonts w:ascii="Tw Cen MT" w:hAnsi="Tw Cen MT"/>
          <w:b/>
          <w:szCs w:val="24"/>
        </w:rPr>
      </w:pPr>
      <w:r w:rsidRPr="004F45E1">
        <w:rPr>
          <w:rFonts w:ascii="Tw Cen MT" w:eastAsia="Arial" w:hAnsi="Tw Cen MT" w:cs="Arial"/>
          <w:b/>
          <w:bCs/>
          <w:szCs w:val="24"/>
        </w:rPr>
        <w:t>Materials</w:t>
      </w:r>
      <w:r w:rsidR="001E2578" w:rsidRPr="004F45E1">
        <w:rPr>
          <w:rFonts w:ascii="Tw Cen MT" w:eastAsia="Arial" w:hAnsi="Tw Cen MT" w:cs="Arial"/>
          <w:b/>
          <w:bCs/>
          <w:szCs w:val="24"/>
        </w:rPr>
        <w:t>:</w:t>
      </w:r>
    </w:p>
    <w:p w14:paraId="161092B9" w14:textId="5E255F03" w:rsidR="00297D7B" w:rsidRPr="00E85ADE" w:rsidRDefault="22B2C422" w:rsidP="00C50034">
      <w:pPr>
        <w:pStyle w:val="ListBullet2"/>
        <w:numPr>
          <w:ilvl w:val="0"/>
          <w:numId w:val="5"/>
        </w:numPr>
        <w:rPr>
          <w:rFonts w:ascii="Tw Cen MT" w:hAnsi="Tw Cen MT" w:cstheme="majorBidi"/>
          <w:sz w:val="24"/>
          <w:szCs w:val="24"/>
        </w:rPr>
      </w:pPr>
      <w:r w:rsidRPr="00E85ADE">
        <w:rPr>
          <w:rFonts w:ascii="Tw Cen MT" w:hAnsi="Tw Cen MT" w:cstheme="majorBidi"/>
          <w:sz w:val="24"/>
          <w:szCs w:val="24"/>
        </w:rPr>
        <w:t xml:space="preserve">Students are required to have health/medical insurance before any shop work will be allowed. </w:t>
      </w:r>
    </w:p>
    <w:p w14:paraId="67C97A4F" w14:textId="666EAF43" w:rsidR="004D135C" w:rsidRPr="00E85ADE" w:rsidRDefault="004D135C" w:rsidP="00C50034">
      <w:pPr>
        <w:pStyle w:val="ListBullet2"/>
        <w:numPr>
          <w:ilvl w:val="0"/>
          <w:numId w:val="5"/>
        </w:numPr>
        <w:rPr>
          <w:rFonts w:ascii="Tw Cen MT" w:hAnsi="Tw Cen MT" w:cstheme="majorBidi"/>
          <w:sz w:val="24"/>
          <w:szCs w:val="24"/>
        </w:rPr>
      </w:pPr>
      <w:r w:rsidRPr="00E85ADE">
        <w:rPr>
          <w:rFonts w:ascii="Tw Cen MT" w:hAnsi="Tw Cen MT" w:cstheme="majorBidi"/>
          <w:sz w:val="24"/>
          <w:szCs w:val="24"/>
        </w:rPr>
        <w:t>Must have student/parent</w:t>
      </w:r>
      <w:r w:rsidR="004F45E1">
        <w:rPr>
          <w:rFonts w:ascii="Tw Cen MT" w:hAnsi="Tw Cen MT" w:cstheme="majorBidi"/>
          <w:sz w:val="24"/>
          <w:szCs w:val="24"/>
        </w:rPr>
        <w:t xml:space="preserve"> or guardian</w:t>
      </w:r>
      <w:r w:rsidRPr="00E85ADE">
        <w:rPr>
          <w:rFonts w:ascii="Tw Cen MT" w:hAnsi="Tw Cen MT" w:cstheme="majorBidi"/>
          <w:sz w:val="24"/>
          <w:szCs w:val="24"/>
        </w:rPr>
        <w:t xml:space="preserve"> info</w:t>
      </w:r>
      <w:r w:rsidR="004F45E1">
        <w:rPr>
          <w:rFonts w:ascii="Tw Cen MT" w:hAnsi="Tw Cen MT" w:cstheme="majorBidi"/>
          <w:sz w:val="24"/>
          <w:szCs w:val="24"/>
        </w:rPr>
        <w:t xml:space="preserve"> and</w:t>
      </w:r>
      <w:r w:rsidRPr="00E85ADE">
        <w:rPr>
          <w:rFonts w:ascii="Tw Cen MT" w:hAnsi="Tw Cen MT" w:cstheme="majorBidi"/>
          <w:sz w:val="24"/>
          <w:szCs w:val="24"/>
        </w:rPr>
        <w:t xml:space="preserve"> medical sheet on file in school office.</w:t>
      </w:r>
    </w:p>
    <w:p w14:paraId="270BAB2E" w14:textId="485DE65D" w:rsidR="00455644" w:rsidRPr="00E85ADE" w:rsidRDefault="22B2C422" w:rsidP="00C50034">
      <w:pPr>
        <w:pStyle w:val="ListBullet2"/>
        <w:numPr>
          <w:ilvl w:val="0"/>
          <w:numId w:val="5"/>
        </w:numPr>
        <w:rPr>
          <w:rFonts w:ascii="Tw Cen MT" w:hAnsi="Tw Cen MT" w:cstheme="majorBidi"/>
          <w:sz w:val="24"/>
          <w:szCs w:val="24"/>
        </w:rPr>
      </w:pPr>
      <w:r w:rsidRPr="00E85ADE">
        <w:rPr>
          <w:rFonts w:ascii="Tw Cen MT" w:hAnsi="Tw Cen MT" w:cstheme="majorBidi"/>
          <w:sz w:val="24"/>
          <w:szCs w:val="24"/>
        </w:rPr>
        <w:t xml:space="preserve">Students will be provided with their first pair of safety glasses. Replacement glasses are available for </w:t>
      </w:r>
      <w:r w:rsidR="004D135C" w:rsidRPr="00E85ADE">
        <w:rPr>
          <w:rFonts w:ascii="Tw Cen MT" w:hAnsi="Tw Cen MT" w:cstheme="majorBidi"/>
          <w:sz w:val="24"/>
          <w:szCs w:val="24"/>
        </w:rPr>
        <w:t>through</w:t>
      </w:r>
      <w:r w:rsidR="004F45E1">
        <w:rPr>
          <w:rFonts w:ascii="Tw Cen MT" w:hAnsi="Tw Cen MT" w:cstheme="majorBidi"/>
          <w:sz w:val="24"/>
          <w:szCs w:val="24"/>
        </w:rPr>
        <w:t xml:space="preserve"> the</w:t>
      </w:r>
      <w:r w:rsidR="004D135C" w:rsidRPr="00E85ADE">
        <w:rPr>
          <w:rFonts w:ascii="Tw Cen MT" w:hAnsi="Tw Cen MT" w:cstheme="majorBidi"/>
          <w:sz w:val="24"/>
          <w:szCs w:val="24"/>
        </w:rPr>
        <w:t xml:space="preserve"> instructor</w:t>
      </w:r>
      <w:r w:rsidR="004F45E1">
        <w:rPr>
          <w:rFonts w:ascii="Tw Cen MT" w:hAnsi="Tw Cen MT" w:cstheme="majorBidi"/>
          <w:sz w:val="24"/>
          <w:szCs w:val="24"/>
        </w:rPr>
        <w:t xml:space="preserve"> and can be paid for in the business office.</w:t>
      </w:r>
    </w:p>
    <w:p w14:paraId="2C64AD78" w14:textId="244CE17C" w:rsidR="009B5198" w:rsidRDefault="007347DB" w:rsidP="004629A5">
      <w:pPr>
        <w:pStyle w:val="ListBullet2"/>
        <w:numPr>
          <w:ilvl w:val="0"/>
          <w:numId w:val="5"/>
        </w:numPr>
        <w:rPr>
          <w:rFonts w:ascii="Tw Cen MT" w:hAnsi="Tw Cen MT" w:cstheme="majorBidi"/>
          <w:sz w:val="24"/>
          <w:szCs w:val="24"/>
        </w:rPr>
      </w:pPr>
      <w:r w:rsidRPr="00E85ADE">
        <w:rPr>
          <w:rFonts w:ascii="Tw Cen MT" w:hAnsi="Tw Cen MT" w:cstheme="majorBidi"/>
          <w:sz w:val="24"/>
          <w:szCs w:val="24"/>
        </w:rPr>
        <w:t xml:space="preserve">Students will be required to purchase an </w:t>
      </w:r>
      <w:r w:rsidR="001A5670">
        <w:rPr>
          <w:rFonts w:ascii="Tw Cen MT" w:hAnsi="Tw Cen MT" w:cstheme="majorBidi"/>
          <w:sz w:val="24"/>
          <w:szCs w:val="24"/>
        </w:rPr>
        <w:t>Energy &amp; Power</w:t>
      </w:r>
      <w:r w:rsidRPr="00E85ADE">
        <w:rPr>
          <w:rFonts w:ascii="Tw Cen MT" w:hAnsi="Tw Cen MT" w:cstheme="majorBidi"/>
          <w:sz w:val="24"/>
          <w:szCs w:val="24"/>
        </w:rPr>
        <w:t xml:space="preserve"> work shirt</w:t>
      </w:r>
      <w:r w:rsidR="009B5198">
        <w:rPr>
          <w:rFonts w:ascii="Tw Cen MT" w:hAnsi="Tw Cen MT" w:cstheme="majorBidi"/>
          <w:sz w:val="24"/>
          <w:szCs w:val="24"/>
        </w:rPr>
        <w:t xml:space="preserve"> as their class uniform.</w:t>
      </w:r>
      <w:r w:rsidRPr="00E85ADE">
        <w:rPr>
          <w:rFonts w:ascii="Tw Cen MT" w:hAnsi="Tw Cen MT" w:cstheme="majorBidi"/>
          <w:sz w:val="24"/>
          <w:szCs w:val="24"/>
        </w:rPr>
        <w:t xml:space="preserve"> </w:t>
      </w:r>
    </w:p>
    <w:p w14:paraId="77B97703" w14:textId="79D8FC7C" w:rsidR="007347DB" w:rsidRPr="001A5670" w:rsidRDefault="007347DB" w:rsidP="001A5670">
      <w:pPr>
        <w:pStyle w:val="ListBullet2"/>
        <w:numPr>
          <w:ilvl w:val="1"/>
          <w:numId w:val="5"/>
        </w:numPr>
        <w:rPr>
          <w:rFonts w:ascii="Tw Cen MT" w:hAnsi="Tw Cen MT" w:cstheme="majorBidi"/>
          <w:sz w:val="24"/>
          <w:szCs w:val="24"/>
        </w:rPr>
      </w:pPr>
      <w:r w:rsidRPr="00E85ADE">
        <w:rPr>
          <w:rFonts w:ascii="Tw Cen MT" w:hAnsi="Tw Cen MT" w:cstheme="majorBidi"/>
          <w:sz w:val="24"/>
          <w:szCs w:val="24"/>
        </w:rPr>
        <w:t xml:space="preserve">Students are expected to wear their </w:t>
      </w:r>
      <w:r w:rsidR="009B5198">
        <w:rPr>
          <w:rFonts w:ascii="Tw Cen MT" w:hAnsi="Tw Cen MT" w:cstheme="majorBidi"/>
          <w:sz w:val="24"/>
          <w:szCs w:val="24"/>
        </w:rPr>
        <w:t>uniform</w:t>
      </w:r>
      <w:r w:rsidRPr="00E85ADE">
        <w:rPr>
          <w:rFonts w:ascii="Tw Cen MT" w:hAnsi="Tw Cen MT" w:cstheme="majorBidi"/>
          <w:sz w:val="24"/>
          <w:szCs w:val="24"/>
        </w:rPr>
        <w:t xml:space="preserve"> shirt in class</w:t>
      </w:r>
      <w:r w:rsidR="009B5198">
        <w:rPr>
          <w:rFonts w:ascii="Tw Cen MT" w:hAnsi="Tw Cen MT" w:cstheme="majorBidi"/>
          <w:sz w:val="24"/>
          <w:szCs w:val="24"/>
        </w:rPr>
        <w:t xml:space="preserve"> </w:t>
      </w:r>
      <w:r w:rsidR="009B5198" w:rsidRPr="00E85ADE">
        <w:rPr>
          <w:rFonts w:ascii="Tw Cen MT" w:hAnsi="Tw Cen MT" w:cstheme="majorBidi"/>
          <w:sz w:val="24"/>
          <w:szCs w:val="24"/>
        </w:rPr>
        <w:t>every day</w:t>
      </w:r>
      <w:r w:rsidRPr="00E85ADE">
        <w:rPr>
          <w:rFonts w:ascii="Tw Cen MT" w:hAnsi="Tw Cen MT" w:cstheme="majorBidi"/>
          <w:sz w:val="24"/>
          <w:szCs w:val="24"/>
        </w:rPr>
        <w:t xml:space="preserve">. </w:t>
      </w:r>
    </w:p>
    <w:p w14:paraId="28409322" w14:textId="67A302DB" w:rsidR="006800C1" w:rsidRDefault="009B5198" w:rsidP="006800C1">
      <w:pPr>
        <w:pStyle w:val="ListBullet2"/>
        <w:numPr>
          <w:ilvl w:val="0"/>
          <w:numId w:val="5"/>
        </w:numPr>
        <w:rPr>
          <w:rFonts w:ascii="Tw Cen MT" w:hAnsi="Tw Cen MT" w:cstheme="majorBidi"/>
          <w:sz w:val="24"/>
          <w:szCs w:val="24"/>
        </w:rPr>
      </w:pPr>
      <w:r>
        <w:rPr>
          <w:rFonts w:ascii="Tw Cen MT" w:hAnsi="Tw Cen MT" w:cstheme="majorBidi"/>
          <w:sz w:val="24"/>
          <w:szCs w:val="24"/>
        </w:rPr>
        <w:t>Students are required to wear appropriate work pants (no holes), closed toe</w:t>
      </w:r>
      <w:r w:rsidR="007347DB" w:rsidRPr="00E85ADE">
        <w:rPr>
          <w:rFonts w:ascii="Tw Cen MT" w:hAnsi="Tw Cen MT" w:cstheme="majorBidi"/>
          <w:sz w:val="24"/>
          <w:szCs w:val="24"/>
        </w:rPr>
        <w:t xml:space="preserve"> shoes</w:t>
      </w:r>
      <w:r>
        <w:rPr>
          <w:rFonts w:ascii="Tw Cen MT" w:hAnsi="Tw Cen MT" w:cstheme="majorBidi"/>
          <w:sz w:val="24"/>
          <w:szCs w:val="24"/>
        </w:rPr>
        <w:t>, and other Personal Protective Equipment (PPE) the instructor assigns</w:t>
      </w:r>
      <w:r w:rsidR="007347DB" w:rsidRPr="00E85ADE">
        <w:rPr>
          <w:rFonts w:ascii="Tw Cen MT" w:hAnsi="Tw Cen MT" w:cstheme="majorBidi"/>
          <w:sz w:val="24"/>
          <w:szCs w:val="24"/>
        </w:rPr>
        <w:t>.</w:t>
      </w:r>
    </w:p>
    <w:p w14:paraId="73B180E5" w14:textId="7A00E154" w:rsidR="003D6FAA" w:rsidRPr="003D6FAA" w:rsidRDefault="003D6FAA" w:rsidP="003D6FAA">
      <w:pPr>
        <w:pStyle w:val="ListBullet2"/>
        <w:numPr>
          <w:ilvl w:val="1"/>
          <w:numId w:val="5"/>
        </w:numPr>
        <w:rPr>
          <w:rFonts w:ascii="Tw Cen MT" w:hAnsi="Tw Cen MT" w:cstheme="majorBidi"/>
          <w:sz w:val="24"/>
          <w:szCs w:val="24"/>
        </w:rPr>
      </w:pPr>
      <w:r>
        <w:rPr>
          <w:rFonts w:ascii="Tw Cen MT" w:hAnsi="Tw Cen MT" w:cstheme="majorBidi"/>
          <w:sz w:val="24"/>
          <w:szCs w:val="24"/>
        </w:rPr>
        <w:t>Form-fitting Hy-Flex Cut Resistant Gloves</w:t>
      </w:r>
    </w:p>
    <w:p w14:paraId="01075601" w14:textId="3BC84508" w:rsidR="00072525" w:rsidRDefault="006800C1" w:rsidP="00C50034">
      <w:pPr>
        <w:pStyle w:val="ListBullet2"/>
        <w:numPr>
          <w:ilvl w:val="0"/>
          <w:numId w:val="5"/>
        </w:numPr>
        <w:rPr>
          <w:rFonts w:ascii="Tw Cen MT" w:hAnsi="Tw Cen MT" w:cstheme="majorBidi"/>
          <w:sz w:val="24"/>
          <w:szCs w:val="24"/>
        </w:rPr>
      </w:pPr>
      <w:r>
        <w:rPr>
          <w:rFonts w:ascii="Tw Cen MT" w:hAnsi="Tw Cen MT" w:cstheme="majorBidi"/>
          <w:sz w:val="24"/>
          <w:szCs w:val="24"/>
        </w:rPr>
        <w:t>Other items students should be prepared with in class are:</w:t>
      </w:r>
    </w:p>
    <w:p w14:paraId="70AB09B7" w14:textId="77777777" w:rsidR="006800C1" w:rsidRDefault="006800C1" w:rsidP="006800C1">
      <w:pPr>
        <w:pStyle w:val="ListBullet2"/>
        <w:numPr>
          <w:ilvl w:val="1"/>
          <w:numId w:val="5"/>
        </w:numPr>
        <w:rPr>
          <w:rFonts w:ascii="Tw Cen MT" w:hAnsi="Tw Cen MT" w:cstheme="majorBidi"/>
          <w:sz w:val="24"/>
          <w:szCs w:val="24"/>
        </w:rPr>
      </w:pPr>
      <w:r>
        <w:rPr>
          <w:rFonts w:ascii="Tw Cen MT" w:hAnsi="Tw Cen MT" w:cstheme="majorBidi"/>
          <w:sz w:val="24"/>
          <w:szCs w:val="24"/>
        </w:rPr>
        <w:t>Leather Work Belt</w:t>
      </w:r>
    </w:p>
    <w:p w14:paraId="6CA0B653" w14:textId="77777777" w:rsidR="006800C1" w:rsidRDefault="006800C1" w:rsidP="006800C1">
      <w:pPr>
        <w:pStyle w:val="ListBullet2"/>
        <w:numPr>
          <w:ilvl w:val="1"/>
          <w:numId w:val="5"/>
        </w:numPr>
        <w:rPr>
          <w:rFonts w:ascii="Tw Cen MT" w:hAnsi="Tw Cen MT" w:cstheme="majorBidi"/>
          <w:sz w:val="24"/>
          <w:szCs w:val="24"/>
        </w:rPr>
      </w:pPr>
      <w:r>
        <w:rPr>
          <w:rFonts w:ascii="Tw Cen MT" w:hAnsi="Tw Cen MT" w:cstheme="majorBidi"/>
          <w:sz w:val="24"/>
          <w:szCs w:val="24"/>
        </w:rPr>
        <w:t>Folding Pocket Knife (4” blade)</w:t>
      </w:r>
    </w:p>
    <w:p w14:paraId="2CCB0B51" w14:textId="75673689" w:rsidR="006800C1" w:rsidRDefault="006800C1" w:rsidP="006800C1">
      <w:pPr>
        <w:pStyle w:val="ListBullet2"/>
        <w:numPr>
          <w:ilvl w:val="1"/>
          <w:numId w:val="5"/>
        </w:numPr>
        <w:rPr>
          <w:rFonts w:ascii="Tw Cen MT" w:hAnsi="Tw Cen MT" w:cstheme="majorBidi"/>
          <w:sz w:val="24"/>
          <w:szCs w:val="24"/>
        </w:rPr>
      </w:pPr>
      <w:r>
        <w:rPr>
          <w:rFonts w:ascii="Tw Cen MT" w:hAnsi="Tw Cen MT" w:cstheme="majorBidi"/>
          <w:sz w:val="24"/>
          <w:szCs w:val="24"/>
        </w:rPr>
        <w:t>Spiral Notebook</w:t>
      </w:r>
    </w:p>
    <w:p w14:paraId="13A41198" w14:textId="0178CEBF" w:rsidR="006800C1" w:rsidRDefault="009D21FF" w:rsidP="006800C1">
      <w:pPr>
        <w:pStyle w:val="ListBullet2"/>
        <w:numPr>
          <w:ilvl w:val="1"/>
          <w:numId w:val="5"/>
        </w:numPr>
        <w:rPr>
          <w:rFonts w:ascii="Tw Cen MT" w:hAnsi="Tw Cen MT" w:cstheme="majorBidi"/>
          <w:sz w:val="24"/>
          <w:szCs w:val="24"/>
        </w:rPr>
      </w:pPr>
      <w:r>
        <w:rPr>
          <w:rFonts w:ascii="Tw Cen MT" w:hAnsi="Tw Cen MT" w:cstheme="majorBidi"/>
          <w:sz w:val="24"/>
          <w:szCs w:val="24"/>
        </w:rPr>
        <w:t>#2 Pencils</w:t>
      </w:r>
    </w:p>
    <w:p w14:paraId="12A02079" w14:textId="0ED156A5" w:rsidR="009D21FF" w:rsidRDefault="009D21FF" w:rsidP="006800C1">
      <w:pPr>
        <w:pStyle w:val="ListBullet2"/>
        <w:numPr>
          <w:ilvl w:val="1"/>
          <w:numId w:val="5"/>
        </w:numPr>
        <w:rPr>
          <w:rFonts w:ascii="Tw Cen MT" w:hAnsi="Tw Cen MT" w:cstheme="majorBidi"/>
          <w:sz w:val="24"/>
          <w:szCs w:val="24"/>
        </w:rPr>
      </w:pPr>
      <w:r>
        <w:rPr>
          <w:rFonts w:ascii="Tw Cen MT" w:hAnsi="Tw Cen MT" w:cstheme="majorBidi"/>
          <w:sz w:val="24"/>
          <w:szCs w:val="24"/>
        </w:rPr>
        <w:t>TI-30XA Calculator</w:t>
      </w:r>
    </w:p>
    <w:p w14:paraId="0FF5A6A0" w14:textId="65A93D5E" w:rsidR="003D6FAA" w:rsidRPr="00E85ADE" w:rsidRDefault="003D6FAA" w:rsidP="006800C1">
      <w:pPr>
        <w:pStyle w:val="ListBullet2"/>
        <w:numPr>
          <w:ilvl w:val="1"/>
          <w:numId w:val="5"/>
        </w:numPr>
        <w:rPr>
          <w:rFonts w:ascii="Tw Cen MT" w:hAnsi="Tw Cen MT" w:cstheme="majorBidi"/>
          <w:sz w:val="24"/>
          <w:szCs w:val="24"/>
        </w:rPr>
      </w:pPr>
      <w:r>
        <w:rPr>
          <w:rFonts w:ascii="Tw Cen MT" w:hAnsi="Tw Cen MT" w:cstheme="majorBidi"/>
          <w:sz w:val="24"/>
          <w:szCs w:val="24"/>
        </w:rPr>
        <w:t xml:space="preserve">Current </w:t>
      </w:r>
      <w:proofErr w:type="spellStart"/>
      <w:r>
        <w:rPr>
          <w:rFonts w:ascii="Tw Cen MT" w:hAnsi="Tw Cen MT" w:cstheme="majorBidi"/>
          <w:sz w:val="24"/>
          <w:szCs w:val="24"/>
        </w:rPr>
        <w:t>Uglys</w:t>
      </w:r>
      <w:proofErr w:type="spellEnd"/>
      <w:r>
        <w:rPr>
          <w:rFonts w:ascii="Tw Cen MT" w:hAnsi="Tw Cen MT" w:cstheme="majorBidi"/>
          <w:sz w:val="24"/>
          <w:szCs w:val="24"/>
        </w:rPr>
        <w:t xml:space="preserve"> Electrical Reference book by George v. Hart (Amazon, Home Depot, etc.)</w:t>
      </w:r>
    </w:p>
    <w:p w14:paraId="068252F1" w14:textId="77777777" w:rsidR="000C39D4" w:rsidRPr="00E85ADE" w:rsidRDefault="000C39D4" w:rsidP="00FD6440">
      <w:pPr>
        <w:rPr>
          <w:rFonts w:ascii="Tw Cen MT" w:hAnsi="Tw Cen MT" w:cs="Tahoma"/>
          <w:b/>
          <w:bCs/>
          <w:i/>
          <w:iCs/>
          <w:szCs w:val="24"/>
        </w:rPr>
      </w:pPr>
    </w:p>
    <w:p w14:paraId="2E5A0A61" w14:textId="5F0C1648" w:rsidR="00215890" w:rsidRPr="00D104AC" w:rsidRDefault="009D21FF" w:rsidP="00D104AC">
      <w:pPr>
        <w:rPr>
          <w:rFonts w:ascii="Tw Cen MT" w:hAnsi="Tw Cen MT"/>
          <w:b/>
          <w:szCs w:val="24"/>
          <w:u w:val="single"/>
        </w:rPr>
      </w:pPr>
      <w:r>
        <w:rPr>
          <w:rFonts w:ascii="Tw Cen MT" w:hAnsi="Tw Cen MT"/>
          <w:b/>
          <w:szCs w:val="24"/>
          <w:u w:val="single"/>
        </w:rPr>
        <w:t>Energy &amp; Power</w:t>
      </w:r>
      <w:r w:rsidR="007166C6" w:rsidRPr="00D104AC">
        <w:rPr>
          <w:rFonts w:ascii="Tw Cen MT" w:hAnsi="Tw Cen MT"/>
          <w:b/>
          <w:szCs w:val="24"/>
          <w:u w:val="single"/>
        </w:rPr>
        <w:t xml:space="preserve"> P</w:t>
      </w:r>
      <w:r w:rsidR="00787FA3" w:rsidRPr="00D104AC">
        <w:rPr>
          <w:rFonts w:ascii="Tw Cen MT" w:hAnsi="Tw Cen MT"/>
          <w:b/>
          <w:szCs w:val="24"/>
          <w:u w:val="single"/>
        </w:rPr>
        <w:t>olicies</w:t>
      </w:r>
      <w:r w:rsidR="003D6FAA">
        <w:rPr>
          <w:rFonts w:ascii="Tw Cen MT" w:hAnsi="Tw Cen MT"/>
          <w:b/>
          <w:szCs w:val="24"/>
          <w:u w:val="single"/>
        </w:rPr>
        <w:t xml:space="preserve"> at </w:t>
      </w:r>
      <w:proofErr w:type="spellStart"/>
      <w:r w:rsidR="003D6FAA">
        <w:rPr>
          <w:rFonts w:ascii="Tw Cen MT" w:hAnsi="Tw Cen MT"/>
          <w:b/>
          <w:szCs w:val="24"/>
          <w:u w:val="single"/>
        </w:rPr>
        <w:t>NEWTech</w:t>
      </w:r>
      <w:proofErr w:type="spellEnd"/>
    </w:p>
    <w:p w14:paraId="56D7584F" w14:textId="77777777" w:rsidR="00215890" w:rsidRPr="00E85ADE" w:rsidRDefault="00215890" w:rsidP="00787FA3">
      <w:pPr>
        <w:widowControl w:val="0"/>
        <w:autoSpaceDE w:val="0"/>
        <w:autoSpaceDN w:val="0"/>
        <w:adjustRightInd w:val="0"/>
        <w:rPr>
          <w:rFonts w:ascii="Tw Cen MT" w:hAnsi="Tw Cen MT" w:cs="Arial"/>
          <w:b/>
          <w:szCs w:val="24"/>
        </w:rPr>
      </w:pPr>
    </w:p>
    <w:p w14:paraId="3CF54A31" w14:textId="61D2EC47" w:rsidR="00787FA3" w:rsidRPr="00E85ADE" w:rsidRDefault="00787FA3" w:rsidP="00787FA3">
      <w:pPr>
        <w:widowControl w:val="0"/>
        <w:autoSpaceDE w:val="0"/>
        <w:autoSpaceDN w:val="0"/>
        <w:adjustRightInd w:val="0"/>
        <w:rPr>
          <w:rFonts w:ascii="Tw Cen MT" w:hAnsi="Tw Cen MT" w:cstheme="majorBidi"/>
          <w:b/>
          <w:szCs w:val="24"/>
          <w:lang w:eastAsia="ja-JP"/>
        </w:rPr>
      </w:pPr>
      <w:r w:rsidRPr="00E85ADE">
        <w:rPr>
          <w:rFonts w:ascii="Tw Cen MT" w:hAnsi="Tw Cen MT" w:cs="Arial"/>
          <w:b/>
          <w:szCs w:val="24"/>
        </w:rPr>
        <w:t>Appearance Standards</w:t>
      </w:r>
      <w:r w:rsidRPr="00E85ADE">
        <w:rPr>
          <w:rFonts w:ascii="Tw Cen MT" w:hAnsi="Tw Cen MT" w:cstheme="majorBidi"/>
          <w:szCs w:val="24"/>
        </w:rPr>
        <w:t>:</w:t>
      </w:r>
    </w:p>
    <w:p w14:paraId="292C1C09" w14:textId="00B3C4EF" w:rsidR="00787FA3" w:rsidRPr="00E85ADE" w:rsidRDefault="00787FA3" w:rsidP="00787FA3">
      <w:pPr>
        <w:pStyle w:val="ListBullet2"/>
        <w:rPr>
          <w:rFonts w:ascii="Tw Cen MT" w:hAnsi="Tw Cen MT" w:cstheme="majorBidi"/>
          <w:sz w:val="24"/>
          <w:szCs w:val="24"/>
        </w:rPr>
      </w:pPr>
      <w:r w:rsidRPr="00E85ADE">
        <w:rPr>
          <w:rFonts w:ascii="Tw Cen MT" w:hAnsi="Tw Cen MT" w:cstheme="majorBidi"/>
          <w:sz w:val="24"/>
          <w:szCs w:val="24"/>
        </w:rPr>
        <w:t xml:space="preserve">Dress standards as outlined in the NEWTECH Skill Center Student Handbook must be </w:t>
      </w:r>
      <w:proofErr w:type="gramStart"/>
      <w:r w:rsidRPr="00E85ADE">
        <w:rPr>
          <w:rFonts w:ascii="Tw Cen MT" w:hAnsi="Tw Cen MT" w:cstheme="majorBidi"/>
          <w:sz w:val="24"/>
          <w:szCs w:val="24"/>
        </w:rPr>
        <w:t>met at all times</w:t>
      </w:r>
      <w:proofErr w:type="gramEnd"/>
      <w:r w:rsidRPr="00E85ADE">
        <w:rPr>
          <w:rFonts w:ascii="Tw Cen MT" w:hAnsi="Tw Cen MT" w:cstheme="majorBidi"/>
          <w:sz w:val="24"/>
          <w:szCs w:val="24"/>
        </w:rPr>
        <w:t>. Student dress cannot disrupt the educational process. Dress code violations include but are not limited to:</w:t>
      </w:r>
    </w:p>
    <w:p w14:paraId="1C3C3DC5" w14:textId="77777777" w:rsidR="00787FA3" w:rsidRPr="00E85ADE" w:rsidRDefault="00787FA3" w:rsidP="00787FA3">
      <w:pPr>
        <w:pStyle w:val="ListBullet2"/>
        <w:numPr>
          <w:ilvl w:val="0"/>
          <w:numId w:val="19"/>
        </w:numPr>
        <w:rPr>
          <w:rFonts w:ascii="Tw Cen MT" w:hAnsi="Tw Cen MT" w:cstheme="majorBidi"/>
          <w:sz w:val="24"/>
          <w:szCs w:val="24"/>
        </w:rPr>
      </w:pPr>
      <w:r w:rsidRPr="00E85ADE">
        <w:rPr>
          <w:rFonts w:ascii="Tw Cen MT" w:hAnsi="Tw Cen MT" w:cstheme="majorBidi"/>
          <w:sz w:val="24"/>
          <w:szCs w:val="24"/>
        </w:rPr>
        <w:t>Dress that communicates the promotion of tobacco, alcohol, drugs, violence, vulgarity, profanity, or that is disparaging to gender, ethnicity, religion, gangs, or that has a sexual connotation is not acceptable school attire.</w:t>
      </w:r>
    </w:p>
    <w:p w14:paraId="26537C1F" w14:textId="0B96C7E4" w:rsidR="00F926B9" w:rsidRPr="00D104AC" w:rsidRDefault="00787FA3" w:rsidP="00400C12">
      <w:pPr>
        <w:pStyle w:val="ListBullet2"/>
        <w:numPr>
          <w:ilvl w:val="0"/>
          <w:numId w:val="19"/>
        </w:numPr>
        <w:rPr>
          <w:rFonts w:ascii="Tw Cen MT" w:hAnsi="Tw Cen MT"/>
          <w:b/>
          <w:sz w:val="24"/>
          <w:szCs w:val="24"/>
        </w:rPr>
      </w:pPr>
      <w:r w:rsidRPr="00E85ADE">
        <w:rPr>
          <w:rFonts w:ascii="Tw Cen MT" w:hAnsi="Tw Cen MT" w:cstheme="majorBidi"/>
          <w:sz w:val="24"/>
          <w:szCs w:val="24"/>
        </w:rPr>
        <w:t xml:space="preserve">Underwear should be </w:t>
      </w:r>
      <w:r w:rsidR="00D104AC" w:rsidRPr="00E85ADE">
        <w:rPr>
          <w:rFonts w:ascii="Tw Cen MT" w:hAnsi="Tw Cen MT" w:cstheme="majorBidi"/>
          <w:sz w:val="24"/>
          <w:szCs w:val="24"/>
        </w:rPr>
        <w:t>worn but</w:t>
      </w:r>
      <w:r w:rsidRPr="00E85ADE">
        <w:rPr>
          <w:rFonts w:ascii="Tw Cen MT" w:hAnsi="Tw Cen MT" w:cstheme="majorBidi"/>
          <w:sz w:val="24"/>
          <w:szCs w:val="24"/>
        </w:rPr>
        <w:t xml:space="preserve"> should not be visible.  Clothing that reveals undergarments, bare midriffs, bare backs, or cleavage is not acceptable school attire</w:t>
      </w:r>
      <w:r w:rsidR="00F926B9" w:rsidRPr="00E85ADE">
        <w:rPr>
          <w:rFonts w:ascii="Tw Cen MT" w:hAnsi="Tw Cen MT" w:cstheme="majorBidi"/>
          <w:sz w:val="24"/>
          <w:szCs w:val="24"/>
        </w:rPr>
        <w:t xml:space="preserve"> because of safety and appearance reasons</w:t>
      </w:r>
      <w:r w:rsidRPr="00E85ADE">
        <w:rPr>
          <w:rFonts w:ascii="Tw Cen MT" w:hAnsi="Tw Cen MT" w:cstheme="majorBidi"/>
          <w:sz w:val="24"/>
          <w:szCs w:val="24"/>
        </w:rPr>
        <w:t>.</w:t>
      </w:r>
    </w:p>
    <w:p w14:paraId="327F243F" w14:textId="14F8EB9A" w:rsidR="00D104AC" w:rsidRPr="00D104AC" w:rsidRDefault="00D104AC" w:rsidP="00D104AC">
      <w:pPr>
        <w:pStyle w:val="ListBullet2"/>
        <w:rPr>
          <w:rFonts w:ascii="Tw Cen MT" w:hAnsi="Tw Cen MT" w:cstheme="majorBidi"/>
          <w:b/>
          <w:bCs w:val="0"/>
          <w:sz w:val="24"/>
          <w:szCs w:val="24"/>
        </w:rPr>
      </w:pPr>
      <w:r w:rsidRPr="00D104AC">
        <w:rPr>
          <w:rFonts w:ascii="Tw Cen MT" w:hAnsi="Tw Cen MT" w:cstheme="majorBidi"/>
          <w:b/>
          <w:bCs w:val="0"/>
          <w:sz w:val="24"/>
          <w:szCs w:val="24"/>
        </w:rPr>
        <w:t>Program Uniform:</w:t>
      </w:r>
    </w:p>
    <w:p w14:paraId="60F4807E" w14:textId="77777777" w:rsidR="00D104AC" w:rsidRPr="00107BA6" w:rsidRDefault="00D104AC" w:rsidP="00D104AC">
      <w:pPr>
        <w:pStyle w:val="ListBullet2"/>
        <w:rPr>
          <w:rFonts w:ascii="Tw Cen MT" w:hAnsi="Tw Cen MT"/>
          <w:bCs w:val="0"/>
          <w:i/>
          <w:iCs/>
          <w:sz w:val="24"/>
          <w:szCs w:val="24"/>
        </w:rPr>
      </w:pPr>
      <w:r w:rsidRPr="00107BA6">
        <w:rPr>
          <w:rFonts w:ascii="Tw Cen MT" w:hAnsi="Tw Cen MT" w:cstheme="majorBidi"/>
          <w:sz w:val="24"/>
          <w:szCs w:val="24"/>
        </w:rPr>
        <w:t>We expect exacting standards of personal appearance</w:t>
      </w:r>
      <w:r>
        <w:rPr>
          <w:rFonts w:ascii="Tw Cen MT" w:hAnsi="Tw Cen MT"/>
          <w:bCs w:val="0"/>
          <w:i/>
          <w:iCs/>
          <w:sz w:val="24"/>
          <w:szCs w:val="24"/>
        </w:rPr>
        <w:t xml:space="preserve">. </w:t>
      </w:r>
      <w:r>
        <w:rPr>
          <w:rFonts w:ascii="Tw Cen MT" w:hAnsi="Tw Cen MT"/>
          <w:bCs w:val="0"/>
          <w:sz w:val="24"/>
          <w:szCs w:val="24"/>
        </w:rPr>
        <w:t>The</w:t>
      </w:r>
      <w:r w:rsidRPr="00E85ADE">
        <w:rPr>
          <w:rFonts w:ascii="Tw Cen MT" w:hAnsi="Tw Cen MT"/>
          <w:sz w:val="24"/>
          <w:szCs w:val="24"/>
        </w:rPr>
        <w:t xml:space="preserve"> following clothing articles need to be worn whenever working in the shop, including during clean-up:</w:t>
      </w:r>
    </w:p>
    <w:p w14:paraId="1EF257A3" w14:textId="77777777" w:rsidR="00D104AC" w:rsidRPr="00E85ADE" w:rsidRDefault="00D104AC" w:rsidP="00D104AC">
      <w:pPr>
        <w:numPr>
          <w:ilvl w:val="0"/>
          <w:numId w:val="18"/>
        </w:numPr>
        <w:rPr>
          <w:rFonts w:ascii="Tw Cen MT" w:hAnsi="Tw Cen MT"/>
          <w:szCs w:val="24"/>
        </w:rPr>
      </w:pPr>
      <w:r w:rsidRPr="00E85ADE">
        <w:rPr>
          <w:rFonts w:ascii="Tw Cen MT" w:hAnsi="Tw Cen MT"/>
          <w:szCs w:val="24"/>
        </w:rPr>
        <w:lastRenderedPageBreak/>
        <w:t xml:space="preserve">Uniforms– </w:t>
      </w:r>
      <w:r>
        <w:rPr>
          <w:rFonts w:ascii="Tw Cen MT" w:hAnsi="Tw Cen MT"/>
          <w:szCs w:val="24"/>
        </w:rPr>
        <w:t>M</w:t>
      </w:r>
      <w:r w:rsidRPr="00E85ADE">
        <w:rPr>
          <w:rFonts w:ascii="Tw Cen MT" w:hAnsi="Tw Cen MT"/>
          <w:szCs w:val="24"/>
        </w:rPr>
        <w:t>ust be kept in safe, professional condition. They also need to be cleaned once a week, more often if necessary. Shorts and tank tops are NOT acceptable.</w:t>
      </w:r>
    </w:p>
    <w:p w14:paraId="5218D757" w14:textId="77777777" w:rsidR="00D104AC" w:rsidRPr="00E85ADE" w:rsidRDefault="00D104AC" w:rsidP="00D104AC">
      <w:pPr>
        <w:numPr>
          <w:ilvl w:val="0"/>
          <w:numId w:val="18"/>
        </w:numPr>
        <w:rPr>
          <w:rFonts w:ascii="Tw Cen MT" w:hAnsi="Tw Cen MT"/>
          <w:szCs w:val="24"/>
        </w:rPr>
      </w:pPr>
      <w:r w:rsidRPr="00E85ADE">
        <w:rPr>
          <w:rFonts w:ascii="Tw Cen MT" w:hAnsi="Tw Cen MT"/>
          <w:szCs w:val="24"/>
        </w:rPr>
        <w:t>Shoes – A separate pair of shoes can be kept for use in the shop. Anything other than designated shop footwear will not be allowed in the shop.</w:t>
      </w:r>
    </w:p>
    <w:p w14:paraId="0E73BF1E" w14:textId="77777777" w:rsidR="00D104AC" w:rsidRDefault="00D104AC" w:rsidP="00D104AC">
      <w:pPr>
        <w:numPr>
          <w:ilvl w:val="0"/>
          <w:numId w:val="18"/>
        </w:numPr>
        <w:rPr>
          <w:rFonts w:ascii="Tw Cen MT" w:hAnsi="Tw Cen MT"/>
          <w:szCs w:val="24"/>
        </w:rPr>
      </w:pPr>
      <w:r w:rsidRPr="00E85ADE">
        <w:rPr>
          <w:rFonts w:ascii="Tw Cen MT" w:hAnsi="Tw Cen MT"/>
          <w:szCs w:val="24"/>
        </w:rPr>
        <w:t>Jewelry – Rings, wrist watches, bracelets, earrings that dangle, necklaces, ties, etc. present a safety hazard and therefore are NOT to be worn in the shop.</w:t>
      </w:r>
    </w:p>
    <w:p w14:paraId="2C731F01" w14:textId="29612276" w:rsidR="00D104AC" w:rsidRPr="00D104AC" w:rsidRDefault="00D104AC" w:rsidP="00D104AC">
      <w:pPr>
        <w:numPr>
          <w:ilvl w:val="0"/>
          <w:numId w:val="18"/>
        </w:numPr>
        <w:rPr>
          <w:rFonts w:ascii="Tw Cen MT" w:hAnsi="Tw Cen MT"/>
          <w:szCs w:val="24"/>
        </w:rPr>
      </w:pPr>
      <w:r w:rsidRPr="00D104AC">
        <w:rPr>
          <w:rFonts w:ascii="Tw Cen MT" w:hAnsi="Tw Cen MT"/>
          <w:szCs w:val="24"/>
        </w:rPr>
        <w:t>Long Hair – Shoulder length or longer hair must be secured while in the shop.</w:t>
      </w:r>
    </w:p>
    <w:p w14:paraId="4478977C" w14:textId="77777777" w:rsidR="00F926B9" w:rsidRPr="00E85ADE" w:rsidRDefault="00F926B9" w:rsidP="00C50034">
      <w:pPr>
        <w:rPr>
          <w:rFonts w:ascii="Tw Cen MT" w:hAnsi="Tw Cen MT"/>
          <w:b/>
          <w:szCs w:val="24"/>
        </w:rPr>
      </w:pPr>
    </w:p>
    <w:p w14:paraId="6A94CC4B" w14:textId="3110A32A" w:rsidR="00C50034" w:rsidRPr="00E85ADE" w:rsidRDefault="00D104AC" w:rsidP="00C50034">
      <w:pPr>
        <w:rPr>
          <w:rFonts w:ascii="Tw Cen MT" w:hAnsi="Tw Cen MT"/>
          <w:b/>
          <w:szCs w:val="24"/>
        </w:rPr>
      </w:pPr>
      <w:r>
        <w:rPr>
          <w:rFonts w:ascii="Tw Cen MT" w:hAnsi="Tw Cen MT"/>
          <w:b/>
          <w:szCs w:val="24"/>
        </w:rPr>
        <w:t>Safety Glasses</w:t>
      </w:r>
    </w:p>
    <w:p w14:paraId="48C3C0F4" w14:textId="73DF3CBC" w:rsidR="00C50034" w:rsidRPr="00E85ADE" w:rsidRDefault="00C50034" w:rsidP="00D104AC">
      <w:pPr>
        <w:rPr>
          <w:rFonts w:ascii="Tw Cen MT" w:hAnsi="Tw Cen MT"/>
          <w:szCs w:val="24"/>
        </w:rPr>
      </w:pPr>
      <w:r w:rsidRPr="00E85ADE">
        <w:rPr>
          <w:rFonts w:ascii="Tw Cen MT" w:hAnsi="Tw Cen MT"/>
          <w:szCs w:val="24"/>
        </w:rPr>
        <w:t xml:space="preserve">Clear, non-tinted, safety glasses must be </w:t>
      </w:r>
      <w:r w:rsidR="00D104AC" w:rsidRPr="00E85ADE">
        <w:rPr>
          <w:rFonts w:ascii="Tw Cen MT" w:hAnsi="Tw Cen MT"/>
          <w:szCs w:val="24"/>
        </w:rPr>
        <w:t>always worn</w:t>
      </w:r>
      <w:r w:rsidRPr="00E85ADE">
        <w:rPr>
          <w:rFonts w:ascii="Tw Cen MT" w:hAnsi="Tw Cen MT"/>
          <w:szCs w:val="24"/>
        </w:rPr>
        <w:t xml:space="preserve"> in the shop (excluding going to and from class or locker).</w:t>
      </w:r>
      <w:r w:rsidR="007166C6" w:rsidRPr="00E85ADE">
        <w:rPr>
          <w:rFonts w:ascii="Tw Cen MT" w:hAnsi="Tw Cen MT"/>
          <w:szCs w:val="24"/>
        </w:rPr>
        <w:t xml:space="preserve">  </w:t>
      </w:r>
      <w:r w:rsidRPr="00E85ADE">
        <w:rPr>
          <w:rFonts w:ascii="Tw Cen MT" w:hAnsi="Tw Cen MT"/>
          <w:szCs w:val="24"/>
        </w:rPr>
        <w:t xml:space="preserve">Prescription </w:t>
      </w:r>
      <w:r w:rsidR="00D104AC" w:rsidRPr="00E85ADE">
        <w:rPr>
          <w:rFonts w:ascii="Tw Cen MT" w:hAnsi="Tw Cen MT"/>
          <w:szCs w:val="24"/>
        </w:rPr>
        <w:t>eyeglasses</w:t>
      </w:r>
      <w:r w:rsidRPr="00E85ADE">
        <w:rPr>
          <w:rFonts w:ascii="Tw Cen MT" w:hAnsi="Tw Cen MT"/>
          <w:szCs w:val="24"/>
        </w:rPr>
        <w:t xml:space="preserve"> are not considered safety glasses. Students wearing </w:t>
      </w:r>
      <w:r w:rsidR="00D104AC" w:rsidRPr="00E85ADE">
        <w:rPr>
          <w:rFonts w:ascii="Tw Cen MT" w:hAnsi="Tw Cen MT"/>
          <w:szCs w:val="24"/>
        </w:rPr>
        <w:t>eyeglasses</w:t>
      </w:r>
      <w:r w:rsidRPr="00E85ADE">
        <w:rPr>
          <w:rFonts w:ascii="Tw Cen MT" w:hAnsi="Tw Cen MT"/>
          <w:szCs w:val="24"/>
        </w:rPr>
        <w:t xml:space="preserve"> are required to wear safety glasses over their prescription glasses while in the shop.</w:t>
      </w:r>
    </w:p>
    <w:p w14:paraId="64865A8A" w14:textId="77777777" w:rsidR="00DB6011" w:rsidRPr="00E85ADE" w:rsidRDefault="00DB6011" w:rsidP="007166C6">
      <w:pPr>
        <w:ind w:firstLine="720"/>
        <w:rPr>
          <w:rFonts w:ascii="Tw Cen MT" w:hAnsi="Tw Cen MT"/>
          <w:szCs w:val="24"/>
        </w:rPr>
      </w:pPr>
    </w:p>
    <w:p w14:paraId="18CE29CF" w14:textId="6721FF0B" w:rsidR="00C50034" w:rsidRPr="00E85ADE" w:rsidRDefault="00C50034" w:rsidP="00C50034">
      <w:pPr>
        <w:rPr>
          <w:rFonts w:ascii="Tw Cen MT" w:hAnsi="Tw Cen MT"/>
          <w:b/>
          <w:szCs w:val="24"/>
        </w:rPr>
      </w:pPr>
      <w:r w:rsidRPr="00E85ADE">
        <w:rPr>
          <w:rFonts w:ascii="Tw Cen MT" w:hAnsi="Tw Cen MT"/>
          <w:b/>
          <w:szCs w:val="24"/>
        </w:rPr>
        <w:t>H</w:t>
      </w:r>
      <w:r w:rsidR="00D104AC">
        <w:rPr>
          <w:rFonts w:ascii="Tw Cen MT" w:hAnsi="Tw Cen MT"/>
          <w:b/>
          <w:szCs w:val="24"/>
        </w:rPr>
        <w:t>earing Protection</w:t>
      </w:r>
    </w:p>
    <w:p w14:paraId="3826A385" w14:textId="23402980" w:rsidR="00C50034" w:rsidRPr="00E85ADE" w:rsidRDefault="00C50034" w:rsidP="00D104AC">
      <w:pPr>
        <w:rPr>
          <w:rFonts w:ascii="Tw Cen MT" w:hAnsi="Tw Cen MT"/>
          <w:szCs w:val="24"/>
        </w:rPr>
      </w:pPr>
      <w:r w:rsidRPr="00E85ADE">
        <w:rPr>
          <w:rFonts w:ascii="Tw Cen MT" w:hAnsi="Tw Cen MT"/>
          <w:szCs w:val="24"/>
        </w:rPr>
        <w:t>Hearing protection devices are available and must be worn when performing certain noisy operations or in the vicinity of those operations.</w:t>
      </w:r>
    </w:p>
    <w:p w14:paraId="114C56BF" w14:textId="77777777" w:rsidR="00DB6011" w:rsidRPr="00E85ADE" w:rsidRDefault="00DB6011" w:rsidP="007166C6">
      <w:pPr>
        <w:ind w:firstLine="720"/>
        <w:rPr>
          <w:rFonts w:ascii="Tw Cen MT" w:hAnsi="Tw Cen MT"/>
          <w:szCs w:val="24"/>
        </w:rPr>
      </w:pPr>
    </w:p>
    <w:p w14:paraId="3D5BFD6F" w14:textId="3C931778" w:rsidR="00C50034" w:rsidRPr="00E85ADE" w:rsidRDefault="00D104AC" w:rsidP="00C50034">
      <w:pPr>
        <w:rPr>
          <w:rFonts w:ascii="Tw Cen MT" w:hAnsi="Tw Cen MT"/>
          <w:b/>
          <w:szCs w:val="24"/>
        </w:rPr>
      </w:pPr>
      <w:r>
        <w:rPr>
          <w:rFonts w:ascii="Tw Cen MT" w:hAnsi="Tw Cen MT"/>
          <w:b/>
          <w:szCs w:val="24"/>
        </w:rPr>
        <w:t>General Safety Practices</w:t>
      </w:r>
    </w:p>
    <w:p w14:paraId="4DF2D41B" w14:textId="77BFEA78" w:rsidR="00D104AC" w:rsidRPr="00D104AC" w:rsidRDefault="00C50034" w:rsidP="00D104AC">
      <w:pPr>
        <w:pStyle w:val="ListParagraph"/>
        <w:numPr>
          <w:ilvl w:val="0"/>
          <w:numId w:val="28"/>
        </w:numPr>
        <w:rPr>
          <w:rFonts w:ascii="Tw Cen MT" w:hAnsi="Tw Cen MT"/>
          <w:szCs w:val="24"/>
        </w:rPr>
      </w:pPr>
      <w:r w:rsidRPr="00D104AC">
        <w:rPr>
          <w:rFonts w:ascii="Tw Cen MT" w:hAnsi="Tw Cen MT"/>
          <w:szCs w:val="24"/>
        </w:rPr>
        <w:t>Students will not operate any power tool or mach</w:t>
      </w:r>
      <w:r w:rsidR="00CF7C39" w:rsidRPr="00D104AC">
        <w:rPr>
          <w:rFonts w:ascii="Tw Cen MT" w:hAnsi="Tw Cen MT"/>
          <w:szCs w:val="24"/>
        </w:rPr>
        <w:t xml:space="preserve">ine until he/she has been given </w:t>
      </w:r>
      <w:r w:rsidRPr="00D104AC">
        <w:rPr>
          <w:rFonts w:ascii="Tw Cen MT" w:hAnsi="Tw Cen MT"/>
          <w:szCs w:val="24"/>
        </w:rPr>
        <w:t xml:space="preserve">instructions, has </w:t>
      </w:r>
      <w:r w:rsidR="00D104AC" w:rsidRPr="00D104AC">
        <w:rPr>
          <w:rFonts w:ascii="Tw Cen MT" w:hAnsi="Tw Cen MT"/>
          <w:szCs w:val="24"/>
        </w:rPr>
        <w:t>fully</w:t>
      </w:r>
      <w:r w:rsidRPr="00D104AC">
        <w:rPr>
          <w:rFonts w:ascii="Tw Cen MT" w:hAnsi="Tw Cen MT"/>
          <w:szCs w:val="24"/>
        </w:rPr>
        <w:t xml:space="preserve"> passed a prescribed safety test</w:t>
      </w:r>
      <w:r w:rsidR="00D104AC" w:rsidRPr="00D104AC">
        <w:rPr>
          <w:rFonts w:ascii="Tw Cen MT" w:hAnsi="Tw Cen MT"/>
          <w:szCs w:val="24"/>
        </w:rPr>
        <w:t>,</w:t>
      </w:r>
      <w:r w:rsidRPr="00D104AC">
        <w:rPr>
          <w:rFonts w:ascii="Tw Cen MT" w:hAnsi="Tw Cen MT"/>
          <w:szCs w:val="24"/>
        </w:rPr>
        <w:t xml:space="preserve"> and demonstrated to the instructor that he/she is able to operate the equipment in a safe manner.</w:t>
      </w:r>
    </w:p>
    <w:p w14:paraId="0D16562E" w14:textId="3C92271A" w:rsidR="00C50034" w:rsidRPr="00D104AC" w:rsidRDefault="00C50034" w:rsidP="00D104AC">
      <w:pPr>
        <w:pStyle w:val="ListParagraph"/>
        <w:numPr>
          <w:ilvl w:val="1"/>
          <w:numId w:val="28"/>
        </w:numPr>
        <w:rPr>
          <w:rFonts w:ascii="Tw Cen MT" w:hAnsi="Tw Cen MT"/>
          <w:szCs w:val="24"/>
        </w:rPr>
      </w:pPr>
      <w:r w:rsidRPr="00D104AC">
        <w:rPr>
          <w:rFonts w:ascii="Tw Cen MT" w:hAnsi="Tw Cen MT"/>
          <w:szCs w:val="24"/>
        </w:rPr>
        <w:t>Assignment to the shop does not imply permission to use machines.</w:t>
      </w:r>
    </w:p>
    <w:p w14:paraId="2CF4E7CC" w14:textId="28B34678" w:rsidR="00C50034" w:rsidRPr="00E85ADE" w:rsidRDefault="00C50034" w:rsidP="00C50034">
      <w:pPr>
        <w:numPr>
          <w:ilvl w:val="1"/>
          <w:numId w:val="6"/>
        </w:numPr>
        <w:tabs>
          <w:tab w:val="num" w:pos="1080"/>
        </w:tabs>
        <w:ind w:left="1080"/>
        <w:rPr>
          <w:rFonts w:ascii="Tw Cen MT" w:hAnsi="Tw Cen MT"/>
          <w:szCs w:val="24"/>
        </w:rPr>
      </w:pPr>
      <w:r w:rsidRPr="00E85ADE">
        <w:rPr>
          <w:rFonts w:ascii="Tw Cen MT" w:hAnsi="Tw Cen MT"/>
          <w:szCs w:val="24"/>
        </w:rPr>
        <w:t xml:space="preserve">Unsafe equipment, practices, or unsafe conditions </w:t>
      </w:r>
      <w:r w:rsidR="00D104AC">
        <w:rPr>
          <w:rFonts w:ascii="Tw Cen MT" w:hAnsi="Tw Cen MT"/>
          <w:szCs w:val="24"/>
        </w:rPr>
        <w:t>will</w:t>
      </w:r>
      <w:r w:rsidRPr="00E85ADE">
        <w:rPr>
          <w:rFonts w:ascii="Tw Cen MT" w:hAnsi="Tw Cen MT"/>
          <w:szCs w:val="24"/>
        </w:rPr>
        <w:t xml:space="preserve"> be reported immediately.</w:t>
      </w:r>
    </w:p>
    <w:p w14:paraId="4A6D42B8" w14:textId="77777777" w:rsidR="00C50034" w:rsidRPr="00E85ADE" w:rsidRDefault="00C50034" w:rsidP="00C50034">
      <w:pPr>
        <w:numPr>
          <w:ilvl w:val="1"/>
          <w:numId w:val="6"/>
        </w:numPr>
        <w:tabs>
          <w:tab w:val="clear" w:pos="1440"/>
          <w:tab w:val="num" w:pos="1080"/>
        </w:tabs>
        <w:ind w:hanging="720"/>
        <w:rPr>
          <w:rFonts w:ascii="Tw Cen MT" w:hAnsi="Tw Cen MT"/>
          <w:szCs w:val="24"/>
        </w:rPr>
      </w:pPr>
      <w:r w:rsidRPr="00E85ADE">
        <w:rPr>
          <w:rFonts w:ascii="Tw Cen MT" w:hAnsi="Tw Cen MT"/>
          <w:szCs w:val="24"/>
        </w:rPr>
        <w:t>Students will not remove guards from any shop equipment or machinery.</w:t>
      </w:r>
    </w:p>
    <w:p w14:paraId="5CA55CDE" w14:textId="60486E0C" w:rsidR="00C50034" w:rsidRPr="00E85ADE" w:rsidRDefault="00C50034" w:rsidP="00C50034">
      <w:pPr>
        <w:numPr>
          <w:ilvl w:val="1"/>
          <w:numId w:val="6"/>
        </w:numPr>
        <w:tabs>
          <w:tab w:val="clear" w:pos="1440"/>
          <w:tab w:val="num" w:pos="1080"/>
        </w:tabs>
        <w:ind w:left="1080"/>
        <w:rPr>
          <w:rFonts w:ascii="Tw Cen MT" w:hAnsi="Tw Cen MT"/>
          <w:szCs w:val="24"/>
        </w:rPr>
      </w:pPr>
      <w:r w:rsidRPr="00E85ADE">
        <w:rPr>
          <w:rFonts w:ascii="Tw Cen MT" w:hAnsi="Tw Cen MT"/>
          <w:szCs w:val="24"/>
        </w:rPr>
        <w:t xml:space="preserve">All accidents </w:t>
      </w:r>
      <w:r w:rsidR="00D104AC">
        <w:rPr>
          <w:rFonts w:ascii="Tw Cen MT" w:hAnsi="Tw Cen MT"/>
          <w:szCs w:val="24"/>
        </w:rPr>
        <w:t>will</w:t>
      </w:r>
      <w:r w:rsidRPr="00E85ADE">
        <w:rPr>
          <w:rFonts w:ascii="Tw Cen MT" w:hAnsi="Tw Cen MT"/>
          <w:szCs w:val="24"/>
        </w:rPr>
        <w:t xml:space="preserve"> be reported immediately to the instructor.</w:t>
      </w:r>
    </w:p>
    <w:p w14:paraId="4EE88A30" w14:textId="7EC242DE" w:rsidR="00C50034" w:rsidRPr="00E85ADE" w:rsidRDefault="00C50034" w:rsidP="00C50034">
      <w:pPr>
        <w:numPr>
          <w:ilvl w:val="1"/>
          <w:numId w:val="6"/>
        </w:numPr>
        <w:tabs>
          <w:tab w:val="clear" w:pos="1440"/>
          <w:tab w:val="num" w:pos="1080"/>
        </w:tabs>
        <w:ind w:left="1080"/>
        <w:rPr>
          <w:rFonts w:ascii="Tw Cen MT" w:hAnsi="Tw Cen MT"/>
          <w:szCs w:val="24"/>
        </w:rPr>
      </w:pPr>
      <w:r w:rsidRPr="00E85ADE">
        <w:rPr>
          <w:rFonts w:ascii="Tw Cen MT" w:hAnsi="Tw Cen MT"/>
          <w:szCs w:val="24"/>
        </w:rPr>
        <w:t xml:space="preserve">If, in the event of an emergency the instructor must leave the shop, all work must stop </w:t>
      </w:r>
      <w:r w:rsidR="00D104AC" w:rsidRPr="00E85ADE">
        <w:rPr>
          <w:rFonts w:ascii="Tw Cen MT" w:hAnsi="Tw Cen MT"/>
          <w:szCs w:val="24"/>
        </w:rPr>
        <w:t>immediately,</w:t>
      </w:r>
      <w:r w:rsidRPr="00E85ADE">
        <w:rPr>
          <w:rFonts w:ascii="Tw Cen MT" w:hAnsi="Tw Cen MT"/>
          <w:szCs w:val="24"/>
        </w:rPr>
        <w:t xml:space="preserve"> and all students are to sit quietly in their classroom seats.</w:t>
      </w:r>
    </w:p>
    <w:p w14:paraId="4A0A2F99" w14:textId="7D8C3422" w:rsidR="00C50034" w:rsidRPr="00E85ADE" w:rsidRDefault="00C50034" w:rsidP="00C50034">
      <w:pPr>
        <w:numPr>
          <w:ilvl w:val="1"/>
          <w:numId w:val="6"/>
        </w:numPr>
        <w:tabs>
          <w:tab w:val="clear" w:pos="1440"/>
          <w:tab w:val="num" w:pos="1080"/>
        </w:tabs>
        <w:ind w:left="1080"/>
        <w:rPr>
          <w:rFonts w:ascii="Tw Cen MT" w:hAnsi="Tw Cen MT"/>
          <w:szCs w:val="24"/>
        </w:rPr>
      </w:pPr>
      <w:r w:rsidRPr="00E85ADE">
        <w:rPr>
          <w:rFonts w:ascii="Tw Cen MT" w:hAnsi="Tw Cen MT"/>
          <w:szCs w:val="24"/>
        </w:rPr>
        <w:t xml:space="preserve">Students are not to be in the shop </w:t>
      </w:r>
      <w:r w:rsidR="007166C6" w:rsidRPr="00E85ADE">
        <w:rPr>
          <w:rFonts w:ascii="Tw Cen MT" w:hAnsi="Tw Cen MT"/>
          <w:szCs w:val="24"/>
        </w:rPr>
        <w:t>without</w:t>
      </w:r>
      <w:r w:rsidRPr="00E85ADE">
        <w:rPr>
          <w:rFonts w:ascii="Tw Cen MT" w:hAnsi="Tw Cen MT"/>
          <w:szCs w:val="24"/>
        </w:rPr>
        <w:t xml:space="preserve"> the instructor present.</w:t>
      </w:r>
    </w:p>
    <w:p w14:paraId="03D0EA76" w14:textId="4191B7FE" w:rsidR="00C50034" w:rsidRPr="00E85ADE" w:rsidRDefault="00C50034" w:rsidP="00C50034">
      <w:pPr>
        <w:numPr>
          <w:ilvl w:val="1"/>
          <w:numId w:val="6"/>
        </w:numPr>
        <w:tabs>
          <w:tab w:val="clear" w:pos="1440"/>
          <w:tab w:val="num" w:pos="1080"/>
        </w:tabs>
        <w:ind w:left="1080"/>
        <w:rPr>
          <w:rFonts w:ascii="Tw Cen MT" w:hAnsi="Tw Cen MT"/>
          <w:szCs w:val="24"/>
        </w:rPr>
      </w:pPr>
      <w:r w:rsidRPr="00E85ADE">
        <w:rPr>
          <w:rFonts w:ascii="Tw Cen MT" w:hAnsi="Tw Cen MT"/>
          <w:szCs w:val="24"/>
        </w:rPr>
        <w:t xml:space="preserve">Horseplay and inappropriate or obscene language or gestures will not be </w:t>
      </w:r>
      <w:r w:rsidR="00D104AC">
        <w:rPr>
          <w:rFonts w:ascii="Tw Cen MT" w:hAnsi="Tw Cen MT"/>
          <w:szCs w:val="24"/>
        </w:rPr>
        <w:t>tolerated</w:t>
      </w:r>
      <w:r w:rsidRPr="00E85ADE">
        <w:rPr>
          <w:rFonts w:ascii="Tw Cen MT" w:hAnsi="Tw Cen MT"/>
          <w:szCs w:val="24"/>
        </w:rPr>
        <w:t xml:space="preserve"> in the shop.</w:t>
      </w:r>
    </w:p>
    <w:p w14:paraId="41237CF3" w14:textId="77777777" w:rsidR="004D135C" w:rsidRPr="00E85ADE" w:rsidRDefault="004D135C" w:rsidP="00C50034">
      <w:pPr>
        <w:rPr>
          <w:rFonts w:ascii="Tw Cen MT" w:hAnsi="Tw Cen MT"/>
          <w:b/>
          <w:szCs w:val="24"/>
        </w:rPr>
      </w:pPr>
    </w:p>
    <w:p w14:paraId="502A3AAB" w14:textId="712B4088" w:rsidR="00C50034" w:rsidRPr="00E85ADE" w:rsidRDefault="00B60B46" w:rsidP="00C50034">
      <w:pPr>
        <w:rPr>
          <w:rFonts w:ascii="Tw Cen MT" w:hAnsi="Tw Cen MT"/>
          <w:b/>
          <w:szCs w:val="24"/>
        </w:rPr>
      </w:pPr>
      <w:r>
        <w:rPr>
          <w:rFonts w:ascii="Tw Cen MT" w:hAnsi="Tw Cen MT"/>
          <w:b/>
          <w:szCs w:val="24"/>
        </w:rPr>
        <w:t>Student Professionalism</w:t>
      </w:r>
    </w:p>
    <w:p w14:paraId="74CB64D0" w14:textId="77777777" w:rsidR="00B60B46" w:rsidRPr="003D6FAA" w:rsidRDefault="00C50034" w:rsidP="003D6FAA">
      <w:pPr>
        <w:pStyle w:val="ListParagraph"/>
        <w:numPr>
          <w:ilvl w:val="0"/>
          <w:numId w:val="30"/>
        </w:numPr>
        <w:rPr>
          <w:rFonts w:ascii="Tw Cen MT" w:hAnsi="Tw Cen MT"/>
          <w:szCs w:val="24"/>
        </w:rPr>
      </w:pPr>
      <w:r w:rsidRPr="003D6FAA">
        <w:rPr>
          <w:rFonts w:ascii="Tw Cen MT" w:hAnsi="Tw Cen MT"/>
          <w:szCs w:val="24"/>
        </w:rPr>
        <w:t xml:space="preserve">Students are to </w:t>
      </w:r>
      <w:r w:rsidR="00B60B46" w:rsidRPr="003D6FAA">
        <w:rPr>
          <w:rFonts w:ascii="Tw Cen MT" w:hAnsi="Tw Cen MT"/>
          <w:szCs w:val="24"/>
        </w:rPr>
        <w:t>be always in their assigned area</w:t>
      </w:r>
      <w:r w:rsidRPr="003D6FAA">
        <w:rPr>
          <w:rFonts w:ascii="Tw Cen MT" w:hAnsi="Tw Cen MT"/>
          <w:szCs w:val="24"/>
        </w:rPr>
        <w:t>.</w:t>
      </w:r>
      <w:r w:rsidR="00B60B46" w:rsidRPr="003D6FAA">
        <w:rPr>
          <w:rFonts w:ascii="Tw Cen MT" w:hAnsi="Tw Cen MT"/>
          <w:szCs w:val="24"/>
        </w:rPr>
        <w:t xml:space="preserve"> </w:t>
      </w:r>
      <w:r w:rsidRPr="003D6FAA">
        <w:rPr>
          <w:rFonts w:ascii="Tw Cen MT" w:hAnsi="Tw Cen MT"/>
          <w:szCs w:val="24"/>
        </w:rPr>
        <w:t xml:space="preserve">Students may leave the shop area only with instructor permission. </w:t>
      </w:r>
    </w:p>
    <w:p w14:paraId="2A147B55" w14:textId="6ABDCBA2" w:rsidR="00C50034" w:rsidRDefault="00C50034" w:rsidP="003D6FAA">
      <w:pPr>
        <w:pStyle w:val="ListParagraph"/>
        <w:numPr>
          <w:ilvl w:val="0"/>
          <w:numId w:val="30"/>
        </w:numPr>
        <w:rPr>
          <w:rFonts w:ascii="Tw Cen MT" w:hAnsi="Tw Cen MT"/>
          <w:szCs w:val="24"/>
        </w:rPr>
      </w:pPr>
      <w:r w:rsidRPr="003D6FAA">
        <w:rPr>
          <w:rFonts w:ascii="Tw Cen MT" w:hAnsi="Tw Cen MT"/>
          <w:szCs w:val="24"/>
        </w:rPr>
        <w:t xml:space="preserve">Cell phones and electronic devices are to be </w:t>
      </w:r>
      <w:r w:rsidR="003D6FAA">
        <w:rPr>
          <w:rFonts w:ascii="Tw Cen MT" w:hAnsi="Tw Cen MT"/>
          <w:szCs w:val="24"/>
        </w:rPr>
        <w:t xml:space="preserve">securely stored and </w:t>
      </w:r>
      <w:r w:rsidRPr="003D6FAA">
        <w:rPr>
          <w:rFonts w:ascii="Tw Cen MT" w:hAnsi="Tw Cen MT"/>
          <w:szCs w:val="24"/>
        </w:rPr>
        <w:t>used only with instructor permission and for class purposes.</w:t>
      </w:r>
    </w:p>
    <w:p w14:paraId="0E39E863" w14:textId="19B11A82" w:rsidR="003D6FAA" w:rsidRDefault="003D6FAA" w:rsidP="003D6FAA">
      <w:pPr>
        <w:pStyle w:val="ListParagraph"/>
        <w:numPr>
          <w:ilvl w:val="0"/>
          <w:numId w:val="30"/>
        </w:numPr>
        <w:rPr>
          <w:rFonts w:ascii="Tw Cen MT" w:hAnsi="Tw Cen MT"/>
          <w:szCs w:val="24"/>
        </w:rPr>
      </w:pPr>
      <w:r>
        <w:rPr>
          <w:rFonts w:ascii="Tw Cen MT" w:hAnsi="Tw Cen MT"/>
          <w:szCs w:val="24"/>
        </w:rPr>
        <w:t xml:space="preserve">Students are required to be present and on-time daily. Attendance can be reported </w:t>
      </w:r>
      <w:r w:rsidR="006407B7">
        <w:rPr>
          <w:rFonts w:ascii="Tw Cen MT" w:hAnsi="Tw Cen MT"/>
          <w:szCs w:val="24"/>
        </w:rPr>
        <w:t>to the office attendance line and students should email me directly as well if they are going to be absent.</w:t>
      </w:r>
    </w:p>
    <w:p w14:paraId="3A52B7EF" w14:textId="337EA3DB" w:rsidR="006407B7" w:rsidRDefault="006407B7" w:rsidP="003D6FAA">
      <w:pPr>
        <w:pStyle w:val="ListParagraph"/>
        <w:numPr>
          <w:ilvl w:val="0"/>
          <w:numId w:val="30"/>
        </w:numPr>
        <w:rPr>
          <w:rFonts w:ascii="Tw Cen MT" w:hAnsi="Tw Cen MT"/>
          <w:szCs w:val="24"/>
        </w:rPr>
      </w:pPr>
      <w:r>
        <w:rPr>
          <w:rFonts w:ascii="Tw Cen MT" w:hAnsi="Tw Cen MT"/>
          <w:szCs w:val="24"/>
        </w:rPr>
        <w:t>Students are expected to participate in class.</w:t>
      </w:r>
    </w:p>
    <w:p w14:paraId="1C60DB6F" w14:textId="74D7BEE5" w:rsidR="006407B7" w:rsidRDefault="006407B7" w:rsidP="006407B7">
      <w:pPr>
        <w:pStyle w:val="ListParagraph"/>
        <w:numPr>
          <w:ilvl w:val="1"/>
          <w:numId w:val="30"/>
        </w:numPr>
        <w:rPr>
          <w:rFonts w:ascii="Tw Cen MT" w:hAnsi="Tw Cen MT"/>
          <w:szCs w:val="24"/>
        </w:rPr>
      </w:pPr>
      <w:r>
        <w:rPr>
          <w:rFonts w:ascii="Tw Cen MT" w:hAnsi="Tw Cen MT"/>
          <w:szCs w:val="24"/>
        </w:rPr>
        <w:t>Participation is defined as: Being present, in uniform, and prepared with all required gear.</w:t>
      </w:r>
    </w:p>
    <w:p w14:paraId="13C351DA" w14:textId="406CA3BB" w:rsidR="006407B7" w:rsidRDefault="006407B7" w:rsidP="006407B7">
      <w:pPr>
        <w:pStyle w:val="ListParagraph"/>
        <w:numPr>
          <w:ilvl w:val="1"/>
          <w:numId w:val="30"/>
        </w:numPr>
        <w:rPr>
          <w:rFonts w:ascii="Tw Cen MT" w:hAnsi="Tw Cen MT"/>
          <w:szCs w:val="24"/>
        </w:rPr>
      </w:pPr>
      <w:r>
        <w:rPr>
          <w:rFonts w:ascii="Tw Cen MT" w:hAnsi="Tw Cen MT"/>
          <w:szCs w:val="24"/>
        </w:rPr>
        <w:t>Points are given daily for participation, professional attire, and preparedness. Failure to comply with these requirements will result in loss of points for the day.</w:t>
      </w:r>
    </w:p>
    <w:p w14:paraId="0E374B29" w14:textId="22D204F1" w:rsidR="006407B7" w:rsidRDefault="006407B7" w:rsidP="003D6FAA">
      <w:pPr>
        <w:pStyle w:val="ListParagraph"/>
        <w:numPr>
          <w:ilvl w:val="0"/>
          <w:numId w:val="30"/>
        </w:numPr>
        <w:rPr>
          <w:rFonts w:ascii="Tw Cen MT" w:hAnsi="Tw Cen MT"/>
          <w:szCs w:val="24"/>
        </w:rPr>
      </w:pPr>
      <w:r>
        <w:rPr>
          <w:rFonts w:ascii="Tw Cen MT" w:hAnsi="Tw Cen MT"/>
          <w:szCs w:val="24"/>
        </w:rPr>
        <w:lastRenderedPageBreak/>
        <w:t xml:space="preserve">As part of your professional responsibility, we treat all students, visitors, and </w:t>
      </w:r>
      <w:proofErr w:type="spellStart"/>
      <w:r>
        <w:rPr>
          <w:rFonts w:ascii="Tw Cen MT" w:hAnsi="Tw Cen MT"/>
          <w:szCs w:val="24"/>
        </w:rPr>
        <w:t>NEWTech</w:t>
      </w:r>
      <w:proofErr w:type="spellEnd"/>
      <w:r>
        <w:rPr>
          <w:rFonts w:ascii="Tw Cen MT" w:hAnsi="Tw Cen MT"/>
          <w:szCs w:val="24"/>
        </w:rPr>
        <w:t xml:space="preserve"> staff with respect as we are not only a reflection of ourselves, but </w:t>
      </w:r>
      <w:proofErr w:type="spellStart"/>
      <w:r>
        <w:rPr>
          <w:rFonts w:ascii="Tw Cen MT" w:hAnsi="Tw Cen MT"/>
          <w:szCs w:val="24"/>
        </w:rPr>
        <w:t>NEWTech</w:t>
      </w:r>
      <w:proofErr w:type="spellEnd"/>
      <w:r>
        <w:rPr>
          <w:rFonts w:ascii="Tw Cen MT" w:hAnsi="Tw Cen MT"/>
          <w:szCs w:val="24"/>
        </w:rPr>
        <w:t xml:space="preserve">, the Energy &amp; Power program, the only Pre-Apprenticeship program in the state, and our sending high school. </w:t>
      </w:r>
    </w:p>
    <w:p w14:paraId="6E145A61" w14:textId="69BB513A" w:rsidR="006407B7" w:rsidRPr="003D6FAA" w:rsidRDefault="006407B7" w:rsidP="006407B7">
      <w:pPr>
        <w:pStyle w:val="ListParagraph"/>
        <w:numPr>
          <w:ilvl w:val="1"/>
          <w:numId w:val="30"/>
        </w:numPr>
        <w:rPr>
          <w:rFonts w:ascii="Tw Cen MT" w:hAnsi="Tw Cen MT"/>
          <w:szCs w:val="24"/>
        </w:rPr>
      </w:pPr>
      <w:r>
        <w:rPr>
          <w:rFonts w:ascii="Tw Cen MT" w:hAnsi="Tw Cen MT"/>
          <w:szCs w:val="24"/>
        </w:rPr>
        <w:t>This includes guest speakers that come and visit our program.</w:t>
      </w:r>
    </w:p>
    <w:p w14:paraId="2E8A5893" w14:textId="77777777" w:rsidR="003309E3" w:rsidRPr="00E85ADE" w:rsidRDefault="003309E3" w:rsidP="00C50034">
      <w:pPr>
        <w:rPr>
          <w:rFonts w:ascii="Tw Cen MT" w:hAnsi="Tw Cen MT"/>
          <w:b/>
          <w:szCs w:val="24"/>
        </w:rPr>
      </w:pPr>
    </w:p>
    <w:p w14:paraId="6F6B4003" w14:textId="6518A570" w:rsidR="00C50034" w:rsidRPr="00E85ADE" w:rsidRDefault="00B60B46" w:rsidP="00C50034">
      <w:pPr>
        <w:rPr>
          <w:rFonts w:ascii="Tw Cen MT" w:hAnsi="Tw Cen MT"/>
          <w:b/>
          <w:szCs w:val="24"/>
        </w:rPr>
      </w:pPr>
      <w:r>
        <w:rPr>
          <w:rFonts w:ascii="Tw Cen MT" w:hAnsi="Tw Cen MT"/>
          <w:b/>
          <w:szCs w:val="24"/>
        </w:rPr>
        <w:t>Clean Up</w:t>
      </w:r>
    </w:p>
    <w:p w14:paraId="585C8C2A" w14:textId="7DD58EA7" w:rsidR="00C50034" w:rsidRPr="00E85ADE" w:rsidRDefault="00C50034" w:rsidP="00B60B46">
      <w:pPr>
        <w:rPr>
          <w:rFonts w:ascii="Tw Cen MT" w:hAnsi="Tw Cen MT"/>
          <w:szCs w:val="24"/>
        </w:rPr>
      </w:pPr>
      <w:r w:rsidRPr="00E85ADE">
        <w:rPr>
          <w:rFonts w:ascii="Tw Cen MT" w:hAnsi="Tw Cen MT"/>
          <w:szCs w:val="24"/>
        </w:rPr>
        <w:t xml:space="preserve">Clean-up will begin </w:t>
      </w:r>
      <w:r w:rsidR="009A315D" w:rsidRPr="00E85ADE">
        <w:rPr>
          <w:rFonts w:ascii="Tw Cen MT" w:hAnsi="Tw Cen MT"/>
          <w:szCs w:val="24"/>
        </w:rPr>
        <w:t>within</w:t>
      </w:r>
      <w:r w:rsidR="008F37C5" w:rsidRPr="00E85ADE">
        <w:rPr>
          <w:rFonts w:ascii="Tw Cen MT" w:hAnsi="Tw Cen MT"/>
          <w:szCs w:val="24"/>
        </w:rPr>
        <w:t xml:space="preserve"> 10 minutes of departure</w:t>
      </w:r>
      <w:r w:rsidRPr="00E85ADE">
        <w:rPr>
          <w:rFonts w:ascii="Tw Cen MT" w:hAnsi="Tw Cen MT"/>
          <w:szCs w:val="24"/>
        </w:rPr>
        <w:t>. All students are responsible for their designated clean-up areas and must clean-up before dressing down. Failure to meet the clean-up standards will result in the loss of shop privileges</w:t>
      </w:r>
      <w:r w:rsidR="009A315D" w:rsidRPr="00E85ADE">
        <w:rPr>
          <w:rFonts w:ascii="Tw Cen MT" w:hAnsi="Tw Cen MT"/>
          <w:szCs w:val="24"/>
        </w:rPr>
        <w:t xml:space="preserve"> and will </w:t>
      </w:r>
      <w:r w:rsidR="00701A4F" w:rsidRPr="00E85ADE">
        <w:rPr>
          <w:rFonts w:ascii="Tw Cen MT" w:hAnsi="Tw Cen MT"/>
          <w:szCs w:val="24"/>
        </w:rPr>
        <w:t>affect</w:t>
      </w:r>
      <w:r w:rsidR="009A315D" w:rsidRPr="00E85ADE">
        <w:rPr>
          <w:rFonts w:ascii="Tw Cen MT" w:hAnsi="Tw Cen MT"/>
          <w:szCs w:val="24"/>
        </w:rPr>
        <w:t xml:space="preserve"> students’ performance grade</w:t>
      </w:r>
      <w:r w:rsidRPr="00E85ADE">
        <w:rPr>
          <w:rFonts w:ascii="Tw Cen MT" w:hAnsi="Tw Cen MT"/>
          <w:szCs w:val="24"/>
        </w:rPr>
        <w:t>.</w:t>
      </w:r>
    </w:p>
    <w:p w14:paraId="4B92B850" w14:textId="77777777" w:rsidR="00B60B46" w:rsidRPr="00E85ADE" w:rsidRDefault="00B60B46" w:rsidP="00F23694">
      <w:pPr>
        <w:widowControl w:val="0"/>
        <w:autoSpaceDE w:val="0"/>
        <w:autoSpaceDN w:val="0"/>
        <w:adjustRightInd w:val="0"/>
        <w:rPr>
          <w:rFonts w:ascii="Tw Cen MT" w:hAnsi="Tw Cen MT" w:cstheme="majorBidi"/>
          <w:b/>
          <w:bCs/>
          <w:szCs w:val="24"/>
          <w:lang w:eastAsia="ja-JP"/>
        </w:rPr>
      </w:pPr>
    </w:p>
    <w:p w14:paraId="0BEFA0DF" w14:textId="00EADDE9" w:rsidR="00017131" w:rsidRPr="00E85ADE" w:rsidRDefault="00017131" w:rsidP="00F23694">
      <w:pPr>
        <w:widowControl w:val="0"/>
        <w:autoSpaceDE w:val="0"/>
        <w:autoSpaceDN w:val="0"/>
        <w:adjustRightInd w:val="0"/>
        <w:rPr>
          <w:rFonts w:ascii="Tw Cen MT" w:hAnsi="Tw Cen MT" w:cstheme="majorBidi"/>
          <w:b/>
          <w:bCs/>
          <w:szCs w:val="24"/>
          <w:lang w:eastAsia="ja-JP"/>
        </w:rPr>
      </w:pPr>
    </w:p>
    <w:p w14:paraId="4D4FE8C5" w14:textId="1C3A053E" w:rsidR="00017131" w:rsidRPr="00E85ADE" w:rsidRDefault="00017131" w:rsidP="00F23694">
      <w:pPr>
        <w:widowControl w:val="0"/>
        <w:autoSpaceDE w:val="0"/>
        <w:autoSpaceDN w:val="0"/>
        <w:adjustRightInd w:val="0"/>
        <w:rPr>
          <w:rFonts w:ascii="Tw Cen MT" w:hAnsi="Tw Cen MT" w:cstheme="majorBidi"/>
          <w:b/>
          <w:bCs/>
          <w:szCs w:val="24"/>
          <w:lang w:eastAsia="ja-JP"/>
        </w:rPr>
      </w:pPr>
    </w:p>
    <w:p w14:paraId="78E7DAAF" w14:textId="7F5CB95F" w:rsidR="00017131" w:rsidRPr="00E85ADE" w:rsidRDefault="00017131" w:rsidP="00F23694">
      <w:pPr>
        <w:widowControl w:val="0"/>
        <w:autoSpaceDE w:val="0"/>
        <w:autoSpaceDN w:val="0"/>
        <w:adjustRightInd w:val="0"/>
        <w:rPr>
          <w:rFonts w:ascii="Tw Cen MT" w:hAnsi="Tw Cen MT" w:cstheme="majorBidi"/>
          <w:b/>
          <w:bCs/>
          <w:szCs w:val="24"/>
          <w:lang w:eastAsia="ja-JP"/>
        </w:rPr>
      </w:pPr>
    </w:p>
    <w:p w14:paraId="23405F95" w14:textId="2EA116F7" w:rsidR="00017131" w:rsidRPr="00E85ADE" w:rsidRDefault="00017131" w:rsidP="00F23694">
      <w:pPr>
        <w:widowControl w:val="0"/>
        <w:autoSpaceDE w:val="0"/>
        <w:autoSpaceDN w:val="0"/>
        <w:adjustRightInd w:val="0"/>
        <w:rPr>
          <w:rFonts w:ascii="Tw Cen MT" w:hAnsi="Tw Cen MT" w:cstheme="majorBidi"/>
          <w:b/>
          <w:bCs/>
          <w:szCs w:val="24"/>
          <w:lang w:eastAsia="ja-JP"/>
        </w:rPr>
      </w:pPr>
    </w:p>
    <w:p w14:paraId="74FAC2C4" w14:textId="49008C26" w:rsidR="00017131" w:rsidRPr="00E85ADE" w:rsidRDefault="00017131" w:rsidP="00F23694">
      <w:pPr>
        <w:widowControl w:val="0"/>
        <w:autoSpaceDE w:val="0"/>
        <w:autoSpaceDN w:val="0"/>
        <w:adjustRightInd w:val="0"/>
        <w:rPr>
          <w:rFonts w:ascii="Tw Cen MT" w:hAnsi="Tw Cen MT" w:cstheme="majorBidi"/>
          <w:b/>
          <w:bCs/>
          <w:szCs w:val="24"/>
          <w:lang w:eastAsia="ja-JP"/>
        </w:rPr>
      </w:pPr>
    </w:p>
    <w:p w14:paraId="350D5B0F" w14:textId="543C1DDC" w:rsidR="00017131" w:rsidRPr="00E85ADE" w:rsidRDefault="00017131" w:rsidP="00F23694">
      <w:pPr>
        <w:widowControl w:val="0"/>
        <w:autoSpaceDE w:val="0"/>
        <w:autoSpaceDN w:val="0"/>
        <w:adjustRightInd w:val="0"/>
        <w:rPr>
          <w:rFonts w:ascii="Tw Cen MT" w:hAnsi="Tw Cen MT" w:cstheme="majorBidi"/>
          <w:b/>
          <w:bCs/>
          <w:szCs w:val="24"/>
          <w:lang w:eastAsia="ja-JP"/>
        </w:rPr>
      </w:pPr>
    </w:p>
    <w:p w14:paraId="21525D29" w14:textId="04CA4150" w:rsidR="00017131" w:rsidRPr="00E85ADE" w:rsidRDefault="00017131" w:rsidP="00F23694">
      <w:pPr>
        <w:widowControl w:val="0"/>
        <w:autoSpaceDE w:val="0"/>
        <w:autoSpaceDN w:val="0"/>
        <w:adjustRightInd w:val="0"/>
        <w:rPr>
          <w:rFonts w:ascii="Tw Cen MT" w:hAnsi="Tw Cen MT" w:cstheme="majorBidi"/>
          <w:b/>
          <w:bCs/>
          <w:szCs w:val="24"/>
          <w:lang w:eastAsia="ja-JP"/>
        </w:rPr>
      </w:pPr>
    </w:p>
    <w:p w14:paraId="5E385D7F" w14:textId="4787007F" w:rsidR="00017131" w:rsidRPr="00E85ADE" w:rsidRDefault="00017131" w:rsidP="00F23694">
      <w:pPr>
        <w:widowControl w:val="0"/>
        <w:autoSpaceDE w:val="0"/>
        <w:autoSpaceDN w:val="0"/>
        <w:adjustRightInd w:val="0"/>
        <w:rPr>
          <w:rFonts w:ascii="Tw Cen MT" w:hAnsi="Tw Cen MT" w:cstheme="majorBidi"/>
          <w:b/>
          <w:bCs/>
          <w:szCs w:val="24"/>
          <w:lang w:eastAsia="ja-JP"/>
        </w:rPr>
      </w:pPr>
    </w:p>
    <w:p w14:paraId="212AEAE5" w14:textId="1607128C" w:rsidR="00017131" w:rsidRPr="00E85ADE" w:rsidRDefault="00017131" w:rsidP="00F23694">
      <w:pPr>
        <w:widowControl w:val="0"/>
        <w:autoSpaceDE w:val="0"/>
        <w:autoSpaceDN w:val="0"/>
        <w:adjustRightInd w:val="0"/>
        <w:rPr>
          <w:rFonts w:ascii="Tw Cen MT" w:hAnsi="Tw Cen MT" w:cstheme="majorBidi"/>
          <w:b/>
          <w:bCs/>
          <w:szCs w:val="24"/>
          <w:lang w:eastAsia="ja-JP"/>
        </w:rPr>
      </w:pPr>
    </w:p>
    <w:p w14:paraId="285F4500" w14:textId="0A7B7E78" w:rsidR="00017131" w:rsidRPr="00E85ADE" w:rsidRDefault="00017131" w:rsidP="00F23694">
      <w:pPr>
        <w:widowControl w:val="0"/>
        <w:autoSpaceDE w:val="0"/>
        <w:autoSpaceDN w:val="0"/>
        <w:adjustRightInd w:val="0"/>
        <w:rPr>
          <w:rFonts w:ascii="Tw Cen MT" w:hAnsi="Tw Cen MT" w:cstheme="majorBidi"/>
          <w:b/>
          <w:bCs/>
          <w:szCs w:val="24"/>
          <w:lang w:eastAsia="ja-JP"/>
        </w:rPr>
      </w:pPr>
    </w:p>
    <w:p w14:paraId="3EAF7658" w14:textId="17C18051" w:rsidR="00017131" w:rsidRPr="00E85ADE" w:rsidRDefault="00017131" w:rsidP="00F23694">
      <w:pPr>
        <w:widowControl w:val="0"/>
        <w:autoSpaceDE w:val="0"/>
        <w:autoSpaceDN w:val="0"/>
        <w:adjustRightInd w:val="0"/>
        <w:rPr>
          <w:rFonts w:ascii="Tw Cen MT" w:hAnsi="Tw Cen MT" w:cstheme="majorBidi"/>
          <w:b/>
          <w:bCs/>
          <w:szCs w:val="24"/>
          <w:lang w:eastAsia="ja-JP"/>
        </w:rPr>
      </w:pPr>
    </w:p>
    <w:p w14:paraId="75645D1E" w14:textId="02F7EAF5" w:rsidR="00017131" w:rsidRPr="00E85ADE" w:rsidRDefault="00017131" w:rsidP="00F23694">
      <w:pPr>
        <w:widowControl w:val="0"/>
        <w:autoSpaceDE w:val="0"/>
        <w:autoSpaceDN w:val="0"/>
        <w:adjustRightInd w:val="0"/>
        <w:rPr>
          <w:rFonts w:ascii="Tw Cen MT" w:hAnsi="Tw Cen MT" w:cstheme="majorBidi"/>
          <w:b/>
          <w:bCs/>
          <w:szCs w:val="24"/>
          <w:lang w:eastAsia="ja-JP"/>
        </w:rPr>
      </w:pPr>
    </w:p>
    <w:p w14:paraId="7BFD74F1" w14:textId="1F419916" w:rsidR="00017131" w:rsidRPr="00E85ADE" w:rsidRDefault="00017131" w:rsidP="00F23694">
      <w:pPr>
        <w:widowControl w:val="0"/>
        <w:autoSpaceDE w:val="0"/>
        <w:autoSpaceDN w:val="0"/>
        <w:adjustRightInd w:val="0"/>
        <w:rPr>
          <w:rFonts w:ascii="Tw Cen MT" w:hAnsi="Tw Cen MT" w:cstheme="majorBidi"/>
          <w:b/>
          <w:bCs/>
          <w:szCs w:val="24"/>
          <w:lang w:eastAsia="ja-JP"/>
        </w:rPr>
      </w:pPr>
    </w:p>
    <w:p w14:paraId="329AA45B" w14:textId="580B6E51" w:rsidR="00017131" w:rsidRPr="00E85ADE" w:rsidRDefault="00017131" w:rsidP="00F23694">
      <w:pPr>
        <w:widowControl w:val="0"/>
        <w:autoSpaceDE w:val="0"/>
        <w:autoSpaceDN w:val="0"/>
        <w:adjustRightInd w:val="0"/>
        <w:rPr>
          <w:rFonts w:ascii="Tw Cen MT" w:hAnsi="Tw Cen MT" w:cstheme="majorBidi"/>
          <w:b/>
          <w:bCs/>
          <w:szCs w:val="24"/>
          <w:lang w:eastAsia="ja-JP"/>
        </w:rPr>
      </w:pPr>
    </w:p>
    <w:p w14:paraId="499401CD" w14:textId="31AF046A" w:rsidR="00017131" w:rsidRPr="00E85ADE" w:rsidRDefault="00017131" w:rsidP="00F23694">
      <w:pPr>
        <w:widowControl w:val="0"/>
        <w:autoSpaceDE w:val="0"/>
        <w:autoSpaceDN w:val="0"/>
        <w:adjustRightInd w:val="0"/>
        <w:rPr>
          <w:rFonts w:ascii="Tw Cen MT" w:hAnsi="Tw Cen MT" w:cstheme="majorBidi"/>
          <w:b/>
          <w:bCs/>
          <w:szCs w:val="24"/>
          <w:lang w:eastAsia="ja-JP"/>
        </w:rPr>
      </w:pPr>
    </w:p>
    <w:p w14:paraId="22491BD2" w14:textId="6C4A53C8" w:rsidR="00017131" w:rsidRPr="00E85ADE" w:rsidRDefault="00017131" w:rsidP="00F23694">
      <w:pPr>
        <w:widowControl w:val="0"/>
        <w:autoSpaceDE w:val="0"/>
        <w:autoSpaceDN w:val="0"/>
        <w:adjustRightInd w:val="0"/>
        <w:rPr>
          <w:rFonts w:ascii="Tw Cen MT" w:hAnsi="Tw Cen MT" w:cstheme="majorBidi"/>
          <w:b/>
          <w:bCs/>
          <w:szCs w:val="24"/>
          <w:lang w:eastAsia="ja-JP"/>
        </w:rPr>
      </w:pPr>
    </w:p>
    <w:p w14:paraId="7A7D0628" w14:textId="6949A0A0" w:rsidR="003309E3" w:rsidRPr="00E85ADE" w:rsidRDefault="003309E3" w:rsidP="00F23694">
      <w:pPr>
        <w:widowControl w:val="0"/>
        <w:autoSpaceDE w:val="0"/>
        <w:autoSpaceDN w:val="0"/>
        <w:adjustRightInd w:val="0"/>
        <w:rPr>
          <w:rFonts w:ascii="Tw Cen MT" w:hAnsi="Tw Cen MT" w:cstheme="majorBidi"/>
          <w:b/>
          <w:bCs/>
          <w:szCs w:val="24"/>
          <w:lang w:eastAsia="ja-JP"/>
        </w:rPr>
      </w:pPr>
    </w:p>
    <w:p w14:paraId="48A3FA69" w14:textId="46A66116" w:rsidR="003309E3" w:rsidRPr="00E85ADE" w:rsidRDefault="003309E3" w:rsidP="00F23694">
      <w:pPr>
        <w:widowControl w:val="0"/>
        <w:autoSpaceDE w:val="0"/>
        <w:autoSpaceDN w:val="0"/>
        <w:adjustRightInd w:val="0"/>
        <w:rPr>
          <w:rFonts w:ascii="Tw Cen MT" w:hAnsi="Tw Cen MT" w:cstheme="majorBidi"/>
          <w:b/>
          <w:bCs/>
          <w:szCs w:val="24"/>
          <w:lang w:eastAsia="ja-JP"/>
        </w:rPr>
      </w:pPr>
    </w:p>
    <w:p w14:paraId="77E764DA" w14:textId="581F5D93" w:rsidR="003309E3" w:rsidRPr="00E85ADE" w:rsidRDefault="003309E3" w:rsidP="00F23694">
      <w:pPr>
        <w:widowControl w:val="0"/>
        <w:autoSpaceDE w:val="0"/>
        <w:autoSpaceDN w:val="0"/>
        <w:adjustRightInd w:val="0"/>
        <w:rPr>
          <w:rFonts w:ascii="Tw Cen MT" w:hAnsi="Tw Cen MT" w:cstheme="majorBidi"/>
          <w:b/>
          <w:bCs/>
          <w:szCs w:val="24"/>
          <w:lang w:eastAsia="ja-JP"/>
        </w:rPr>
      </w:pPr>
    </w:p>
    <w:p w14:paraId="4655B661" w14:textId="5BB4A1FA" w:rsidR="003309E3" w:rsidRPr="00E85ADE" w:rsidRDefault="003309E3" w:rsidP="00F23694">
      <w:pPr>
        <w:widowControl w:val="0"/>
        <w:autoSpaceDE w:val="0"/>
        <w:autoSpaceDN w:val="0"/>
        <w:adjustRightInd w:val="0"/>
        <w:rPr>
          <w:rFonts w:ascii="Tw Cen MT" w:hAnsi="Tw Cen MT" w:cstheme="majorBidi"/>
          <w:b/>
          <w:bCs/>
          <w:szCs w:val="24"/>
          <w:lang w:eastAsia="ja-JP"/>
        </w:rPr>
      </w:pPr>
    </w:p>
    <w:p w14:paraId="3BB6E7F6" w14:textId="04CE9E13" w:rsidR="003309E3" w:rsidRDefault="003309E3" w:rsidP="00F23694">
      <w:pPr>
        <w:widowControl w:val="0"/>
        <w:autoSpaceDE w:val="0"/>
        <w:autoSpaceDN w:val="0"/>
        <w:adjustRightInd w:val="0"/>
        <w:rPr>
          <w:rFonts w:ascii="Tw Cen MT" w:hAnsi="Tw Cen MT" w:cstheme="majorBidi"/>
          <w:b/>
          <w:bCs/>
          <w:szCs w:val="24"/>
          <w:lang w:eastAsia="ja-JP"/>
        </w:rPr>
      </w:pPr>
    </w:p>
    <w:p w14:paraId="0592E6B1" w14:textId="6FA8D915" w:rsidR="00701A4F" w:rsidRDefault="00701A4F" w:rsidP="00F23694">
      <w:pPr>
        <w:widowControl w:val="0"/>
        <w:autoSpaceDE w:val="0"/>
        <w:autoSpaceDN w:val="0"/>
        <w:adjustRightInd w:val="0"/>
        <w:rPr>
          <w:rFonts w:ascii="Tw Cen MT" w:hAnsi="Tw Cen MT" w:cstheme="majorBidi"/>
          <w:b/>
          <w:bCs/>
          <w:szCs w:val="24"/>
          <w:lang w:eastAsia="ja-JP"/>
        </w:rPr>
      </w:pPr>
    </w:p>
    <w:p w14:paraId="3B9CF117" w14:textId="0ED9DFF1" w:rsidR="00701A4F" w:rsidRDefault="00701A4F" w:rsidP="00F23694">
      <w:pPr>
        <w:widowControl w:val="0"/>
        <w:autoSpaceDE w:val="0"/>
        <w:autoSpaceDN w:val="0"/>
        <w:adjustRightInd w:val="0"/>
        <w:rPr>
          <w:rFonts w:ascii="Tw Cen MT" w:hAnsi="Tw Cen MT" w:cstheme="majorBidi"/>
          <w:b/>
          <w:bCs/>
          <w:szCs w:val="24"/>
          <w:lang w:eastAsia="ja-JP"/>
        </w:rPr>
      </w:pPr>
    </w:p>
    <w:p w14:paraId="5770D932" w14:textId="1F49394B" w:rsidR="00701A4F" w:rsidRDefault="00701A4F" w:rsidP="00F23694">
      <w:pPr>
        <w:widowControl w:val="0"/>
        <w:autoSpaceDE w:val="0"/>
        <w:autoSpaceDN w:val="0"/>
        <w:adjustRightInd w:val="0"/>
        <w:rPr>
          <w:rFonts w:ascii="Tw Cen MT" w:hAnsi="Tw Cen MT" w:cstheme="majorBidi"/>
          <w:b/>
          <w:bCs/>
          <w:szCs w:val="24"/>
          <w:lang w:eastAsia="ja-JP"/>
        </w:rPr>
      </w:pPr>
    </w:p>
    <w:p w14:paraId="5727BBD3" w14:textId="2A5D75BB" w:rsidR="00701A4F" w:rsidRDefault="00701A4F" w:rsidP="00F23694">
      <w:pPr>
        <w:widowControl w:val="0"/>
        <w:autoSpaceDE w:val="0"/>
        <w:autoSpaceDN w:val="0"/>
        <w:adjustRightInd w:val="0"/>
        <w:rPr>
          <w:rFonts w:ascii="Tw Cen MT" w:hAnsi="Tw Cen MT" w:cstheme="majorBidi"/>
          <w:b/>
          <w:bCs/>
          <w:szCs w:val="24"/>
          <w:lang w:eastAsia="ja-JP"/>
        </w:rPr>
      </w:pPr>
    </w:p>
    <w:p w14:paraId="5E7A45DF" w14:textId="13D76C08" w:rsidR="00701A4F" w:rsidRDefault="00701A4F" w:rsidP="00F23694">
      <w:pPr>
        <w:widowControl w:val="0"/>
        <w:autoSpaceDE w:val="0"/>
        <w:autoSpaceDN w:val="0"/>
        <w:adjustRightInd w:val="0"/>
        <w:rPr>
          <w:rFonts w:ascii="Tw Cen MT" w:hAnsi="Tw Cen MT" w:cstheme="majorBidi"/>
          <w:b/>
          <w:bCs/>
          <w:szCs w:val="24"/>
          <w:lang w:eastAsia="ja-JP"/>
        </w:rPr>
      </w:pPr>
    </w:p>
    <w:p w14:paraId="4A583796" w14:textId="355956AD" w:rsidR="00701A4F" w:rsidRDefault="00701A4F" w:rsidP="00F23694">
      <w:pPr>
        <w:widowControl w:val="0"/>
        <w:autoSpaceDE w:val="0"/>
        <w:autoSpaceDN w:val="0"/>
        <w:adjustRightInd w:val="0"/>
        <w:rPr>
          <w:rFonts w:ascii="Tw Cen MT" w:hAnsi="Tw Cen MT" w:cstheme="majorBidi"/>
          <w:b/>
          <w:bCs/>
          <w:szCs w:val="24"/>
          <w:lang w:eastAsia="ja-JP"/>
        </w:rPr>
      </w:pPr>
    </w:p>
    <w:p w14:paraId="3F5EF4E1" w14:textId="38E520E6" w:rsidR="00701A4F" w:rsidRDefault="00701A4F" w:rsidP="00F23694">
      <w:pPr>
        <w:widowControl w:val="0"/>
        <w:autoSpaceDE w:val="0"/>
        <w:autoSpaceDN w:val="0"/>
        <w:adjustRightInd w:val="0"/>
        <w:rPr>
          <w:rFonts w:ascii="Tw Cen MT" w:hAnsi="Tw Cen MT" w:cstheme="majorBidi"/>
          <w:b/>
          <w:bCs/>
          <w:szCs w:val="24"/>
          <w:lang w:eastAsia="ja-JP"/>
        </w:rPr>
      </w:pPr>
    </w:p>
    <w:p w14:paraId="492BE422" w14:textId="33DBB841" w:rsidR="00701A4F" w:rsidRDefault="00701A4F" w:rsidP="00F23694">
      <w:pPr>
        <w:widowControl w:val="0"/>
        <w:autoSpaceDE w:val="0"/>
        <w:autoSpaceDN w:val="0"/>
        <w:adjustRightInd w:val="0"/>
        <w:rPr>
          <w:rFonts w:ascii="Tw Cen MT" w:hAnsi="Tw Cen MT" w:cstheme="majorBidi"/>
          <w:b/>
          <w:bCs/>
          <w:szCs w:val="24"/>
          <w:lang w:eastAsia="ja-JP"/>
        </w:rPr>
      </w:pPr>
    </w:p>
    <w:p w14:paraId="0F386F88" w14:textId="031B66B0" w:rsidR="00701A4F" w:rsidRDefault="00701A4F" w:rsidP="00F23694">
      <w:pPr>
        <w:widowControl w:val="0"/>
        <w:autoSpaceDE w:val="0"/>
        <w:autoSpaceDN w:val="0"/>
        <w:adjustRightInd w:val="0"/>
        <w:rPr>
          <w:rFonts w:ascii="Tw Cen MT" w:hAnsi="Tw Cen MT" w:cstheme="majorBidi"/>
          <w:b/>
          <w:bCs/>
          <w:szCs w:val="24"/>
          <w:lang w:eastAsia="ja-JP"/>
        </w:rPr>
      </w:pPr>
    </w:p>
    <w:p w14:paraId="4D3F1CD8" w14:textId="09425913" w:rsidR="00701A4F" w:rsidRDefault="00701A4F" w:rsidP="00F23694">
      <w:pPr>
        <w:widowControl w:val="0"/>
        <w:autoSpaceDE w:val="0"/>
        <w:autoSpaceDN w:val="0"/>
        <w:adjustRightInd w:val="0"/>
        <w:rPr>
          <w:rFonts w:ascii="Tw Cen MT" w:hAnsi="Tw Cen MT" w:cstheme="majorBidi"/>
          <w:b/>
          <w:bCs/>
          <w:szCs w:val="24"/>
          <w:lang w:eastAsia="ja-JP"/>
        </w:rPr>
      </w:pPr>
    </w:p>
    <w:p w14:paraId="515FE6C6" w14:textId="67250E99" w:rsidR="00701A4F" w:rsidRDefault="00701A4F" w:rsidP="00F23694">
      <w:pPr>
        <w:widowControl w:val="0"/>
        <w:autoSpaceDE w:val="0"/>
        <w:autoSpaceDN w:val="0"/>
        <w:adjustRightInd w:val="0"/>
        <w:rPr>
          <w:rFonts w:ascii="Tw Cen MT" w:hAnsi="Tw Cen MT" w:cstheme="majorBidi"/>
          <w:b/>
          <w:bCs/>
          <w:szCs w:val="24"/>
          <w:lang w:eastAsia="ja-JP"/>
        </w:rPr>
      </w:pPr>
    </w:p>
    <w:p w14:paraId="13ADE72A" w14:textId="77777777" w:rsidR="00701A4F" w:rsidRPr="00E85ADE" w:rsidRDefault="00701A4F" w:rsidP="00F23694">
      <w:pPr>
        <w:widowControl w:val="0"/>
        <w:autoSpaceDE w:val="0"/>
        <w:autoSpaceDN w:val="0"/>
        <w:adjustRightInd w:val="0"/>
        <w:rPr>
          <w:rFonts w:ascii="Tw Cen MT" w:hAnsi="Tw Cen MT" w:cstheme="majorBidi"/>
          <w:b/>
          <w:bCs/>
          <w:szCs w:val="24"/>
          <w:lang w:eastAsia="ja-JP"/>
        </w:rPr>
      </w:pPr>
    </w:p>
    <w:p w14:paraId="31F47DCE" w14:textId="4912A031" w:rsidR="003309E3" w:rsidRPr="00E85ADE" w:rsidRDefault="003309E3" w:rsidP="00F23694">
      <w:pPr>
        <w:widowControl w:val="0"/>
        <w:autoSpaceDE w:val="0"/>
        <w:autoSpaceDN w:val="0"/>
        <w:adjustRightInd w:val="0"/>
        <w:rPr>
          <w:rFonts w:ascii="Tw Cen MT" w:hAnsi="Tw Cen MT" w:cstheme="majorBidi"/>
          <w:b/>
          <w:bCs/>
          <w:szCs w:val="24"/>
          <w:lang w:eastAsia="ja-JP"/>
        </w:rPr>
      </w:pPr>
    </w:p>
    <w:p w14:paraId="3C702221" w14:textId="77777777" w:rsidR="00017131" w:rsidRPr="008F73ED" w:rsidRDefault="00017131" w:rsidP="00017131">
      <w:pPr>
        <w:ind w:right="311"/>
        <w:jc w:val="center"/>
        <w:rPr>
          <w:rFonts w:ascii="Tw Cen MT" w:hAnsi="Tw Cen MT" w:cs="Arial"/>
          <w:b/>
          <w:bCs/>
          <w:szCs w:val="24"/>
        </w:rPr>
      </w:pPr>
      <w:r w:rsidRPr="008F73ED">
        <w:rPr>
          <w:rFonts w:ascii="Tw Cen MT" w:hAnsi="Tw Cen MT" w:cs="Arial"/>
          <w:b/>
          <w:bCs/>
          <w:szCs w:val="24"/>
        </w:rPr>
        <w:lastRenderedPageBreak/>
        <w:t>Student Safety Contract for</w:t>
      </w:r>
    </w:p>
    <w:p w14:paraId="34DA1019" w14:textId="2F36E7D6" w:rsidR="00017131" w:rsidRPr="008F73ED" w:rsidRDefault="00017131" w:rsidP="00017131">
      <w:pPr>
        <w:ind w:left="109"/>
        <w:jc w:val="center"/>
        <w:rPr>
          <w:rFonts w:ascii="Tw Cen MT" w:hAnsi="Tw Cen MT" w:cs="Arial"/>
          <w:b/>
          <w:bCs/>
          <w:szCs w:val="24"/>
        </w:rPr>
      </w:pPr>
      <w:proofErr w:type="spellStart"/>
      <w:r w:rsidRPr="008F73ED">
        <w:rPr>
          <w:rFonts w:ascii="Tw Cen MT" w:hAnsi="Tw Cen MT" w:cs="Arial"/>
          <w:b/>
          <w:bCs/>
          <w:szCs w:val="24"/>
        </w:rPr>
        <w:t>N</w:t>
      </w:r>
      <w:r w:rsidR="00701A4F">
        <w:rPr>
          <w:rFonts w:ascii="Tw Cen MT" w:hAnsi="Tw Cen MT" w:cs="Arial"/>
          <w:b/>
          <w:bCs/>
          <w:szCs w:val="24"/>
        </w:rPr>
        <w:t>EWTech</w:t>
      </w:r>
      <w:proofErr w:type="spellEnd"/>
      <w:r w:rsidR="00701A4F">
        <w:rPr>
          <w:rFonts w:ascii="Tw Cen MT" w:hAnsi="Tw Cen MT" w:cs="Arial"/>
          <w:b/>
          <w:bCs/>
          <w:szCs w:val="24"/>
        </w:rPr>
        <w:t xml:space="preserve"> Energy &amp; Power</w:t>
      </w:r>
    </w:p>
    <w:p w14:paraId="2CA86D32" w14:textId="3BC4377F" w:rsidR="00017131" w:rsidRDefault="00017131" w:rsidP="00017131">
      <w:pPr>
        <w:ind w:left="109"/>
        <w:jc w:val="center"/>
        <w:rPr>
          <w:rFonts w:ascii="Tw Cen MT" w:hAnsi="Tw Cen MT" w:cs="Arial"/>
          <w:szCs w:val="24"/>
        </w:rPr>
      </w:pPr>
    </w:p>
    <w:p w14:paraId="21819368" w14:textId="1CE27ED6" w:rsidR="00391C97" w:rsidRDefault="00391C97" w:rsidP="00391C97">
      <w:pPr>
        <w:spacing w:after="10" w:line="249" w:lineRule="auto"/>
        <w:ind w:left="-5" w:right="810" w:hanging="10"/>
        <w:rPr>
          <w:rFonts w:ascii="Tw Cen MT" w:hAnsi="Tw Cen MT" w:cs="Arial"/>
          <w:szCs w:val="24"/>
        </w:rPr>
      </w:pPr>
      <w:r w:rsidRPr="00E85ADE">
        <w:rPr>
          <w:rFonts w:ascii="Tw Cen MT" w:hAnsi="Tw Cen MT" w:cs="Arial"/>
          <w:szCs w:val="24"/>
        </w:rPr>
        <w:t xml:space="preserve">I, the </w:t>
      </w:r>
      <w:r>
        <w:rPr>
          <w:rFonts w:ascii="Tw Cen MT" w:hAnsi="Tw Cen MT" w:cs="Arial"/>
          <w:szCs w:val="24"/>
        </w:rPr>
        <w:t>i</w:t>
      </w:r>
      <w:r w:rsidRPr="00E85ADE">
        <w:rPr>
          <w:rFonts w:ascii="Tw Cen MT" w:hAnsi="Tw Cen MT" w:cs="Arial"/>
          <w:szCs w:val="24"/>
        </w:rPr>
        <w:t>nstructor of the program, place student safety as my number one priority. I ask the students to read and sign the safety contract indicating they understand the safety procedures</w:t>
      </w:r>
      <w:r>
        <w:rPr>
          <w:rFonts w:ascii="Tw Cen MT" w:hAnsi="Tw Cen MT" w:cs="Arial"/>
          <w:szCs w:val="24"/>
        </w:rPr>
        <w:t xml:space="preserve"> as well as the guidelines outlined in the syllabus</w:t>
      </w:r>
      <w:r w:rsidRPr="00E85ADE">
        <w:rPr>
          <w:rFonts w:ascii="Tw Cen MT" w:hAnsi="Tw Cen MT" w:cs="Arial"/>
          <w:szCs w:val="24"/>
        </w:rPr>
        <w:t xml:space="preserve">. I also ask the parent or guardian to read and sign the safety contract indicating their permission to allow the student to participate in the class. </w:t>
      </w:r>
    </w:p>
    <w:p w14:paraId="4C96443A" w14:textId="77777777" w:rsidR="00391C97" w:rsidRDefault="00391C97" w:rsidP="008F73ED">
      <w:pPr>
        <w:spacing w:after="10" w:line="249" w:lineRule="auto"/>
        <w:ind w:left="-5" w:right="810" w:hanging="10"/>
        <w:rPr>
          <w:rFonts w:ascii="Tw Cen MT" w:hAnsi="Tw Cen MT" w:cs="Arial"/>
          <w:szCs w:val="24"/>
        </w:rPr>
      </w:pPr>
    </w:p>
    <w:p w14:paraId="2A6CAE68" w14:textId="58D0BBCC" w:rsidR="00391C97" w:rsidRDefault="00017131" w:rsidP="008F73ED">
      <w:pPr>
        <w:spacing w:after="10" w:line="249" w:lineRule="auto"/>
        <w:ind w:left="-5" w:right="810" w:hanging="10"/>
        <w:rPr>
          <w:rFonts w:ascii="Tw Cen MT" w:hAnsi="Tw Cen MT" w:cs="Arial"/>
          <w:szCs w:val="24"/>
        </w:rPr>
      </w:pPr>
      <w:r w:rsidRPr="00E85ADE">
        <w:rPr>
          <w:rFonts w:ascii="Tw Cen MT" w:hAnsi="Tw Cen MT" w:cs="Arial"/>
          <w:szCs w:val="24"/>
        </w:rPr>
        <w:t xml:space="preserve">Student Name: __________________________ is enrolled in </w:t>
      </w:r>
      <w:r w:rsidR="00701A4F">
        <w:rPr>
          <w:rFonts w:ascii="Tw Cen MT" w:hAnsi="Tw Cen MT" w:cs="Arial"/>
          <w:szCs w:val="24"/>
        </w:rPr>
        <w:t>Energy &amp; Power</w:t>
      </w:r>
      <w:r w:rsidRPr="00E85ADE">
        <w:rPr>
          <w:rFonts w:ascii="Tw Cen MT" w:hAnsi="Tw Cen MT" w:cs="Arial"/>
          <w:szCs w:val="24"/>
        </w:rPr>
        <w:t xml:space="preserve"> </w:t>
      </w:r>
      <w:r w:rsidR="008F73ED">
        <w:rPr>
          <w:rFonts w:ascii="Tw Cen MT" w:hAnsi="Tw Cen MT" w:cs="Arial"/>
          <w:szCs w:val="24"/>
        </w:rPr>
        <w:t xml:space="preserve">and </w:t>
      </w:r>
      <w:r w:rsidRPr="00E85ADE">
        <w:rPr>
          <w:rFonts w:ascii="Tw Cen MT" w:hAnsi="Tw Cen MT" w:cs="Arial"/>
          <w:szCs w:val="24"/>
        </w:rPr>
        <w:t>will</w:t>
      </w:r>
      <w:r w:rsidR="008F73ED">
        <w:rPr>
          <w:rFonts w:ascii="Tw Cen MT" w:hAnsi="Tw Cen MT" w:cs="Arial"/>
          <w:szCs w:val="24"/>
        </w:rPr>
        <w:t>,</w:t>
      </w:r>
      <w:r w:rsidRPr="00E85ADE">
        <w:rPr>
          <w:rFonts w:ascii="Tw Cen MT" w:hAnsi="Tw Cen MT" w:cs="Arial"/>
          <w:szCs w:val="24"/>
        </w:rPr>
        <w:t xml:space="preserve"> as part of this lab experience</w:t>
      </w:r>
      <w:r w:rsidR="008F73ED">
        <w:rPr>
          <w:rFonts w:ascii="Tw Cen MT" w:hAnsi="Tw Cen MT" w:cs="Arial"/>
          <w:szCs w:val="24"/>
        </w:rPr>
        <w:t>,</w:t>
      </w:r>
      <w:r w:rsidRPr="00E85ADE">
        <w:rPr>
          <w:rFonts w:ascii="Tw Cen MT" w:hAnsi="Tw Cen MT" w:cs="Arial"/>
          <w:szCs w:val="24"/>
        </w:rPr>
        <w:t xml:space="preserve"> be using hand tools, operating machines, and handling materials </w:t>
      </w:r>
      <w:r w:rsidR="00391C97" w:rsidRPr="00E85ADE">
        <w:rPr>
          <w:rFonts w:ascii="Tw Cen MT" w:hAnsi="Tw Cen MT" w:cs="Arial"/>
          <w:szCs w:val="24"/>
        </w:rPr>
        <w:t>related</w:t>
      </w:r>
      <w:r w:rsidRPr="00E85ADE">
        <w:rPr>
          <w:rFonts w:ascii="Tw Cen MT" w:hAnsi="Tw Cen MT" w:cs="Arial"/>
          <w:szCs w:val="24"/>
        </w:rPr>
        <w:t xml:space="preserve"> to the course curriculum. Each student will be given proper instruction in the use of the equipment and all related safety procedures. As with all training, the responsibility for following the proper safety procedures</w:t>
      </w:r>
      <w:r w:rsidR="00391C97">
        <w:rPr>
          <w:rFonts w:ascii="Tw Cen MT" w:hAnsi="Tw Cen MT" w:cs="Arial"/>
          <w:szCs w:val="24"/>
        </w:rPr>
        <w:t xml:space="preserve"> and the guidelines outlined in this syllabus</w:t>
      </w:r>
      <w:r w:rsidRPr="00E85ADE">
        <w:rPr>
          <w:rFonts w:ascii="Tw Cen MT" w:hAnsi="Tw Cen MT" w:cs="Arial"/>
          <w:szCs w:val="24"/>
        </w:rPr>
        <w:t xml:space="preserve"> </w:t>
      </w:r>
      <w:r w:rsidR="00391C97" w:rsidRPr="00E85ADE">
        <w:rPr>
          <w:rFonts w:ascii="Tw Cen MT" w:hAnsi="Tw Cen MT" w:cs="Arial"/>
          <w:szCs w:val="24"/>
        </w:rPr>
        <w:t>must</w:t>
      </w:r>
      <w:r w:rsidRPr="00E85ADE">
        <w:rPr>
          <w:rFonts w:ascii="Tw Cen MT" w:hAnsi="Tw Cen MT" w:cs="Arial"/>
          <w:szCs w:val="24"/>
        </w:rPr>
        <w:t xml:space="preserve"> be assumed by the student. </w:t>
      </w:r>
    </w:p>
    <w:p w14:paraId="0DF183C5" w14:textId="6BBC629B" w:rsidR="00017131" w:rsidRPr="00E85ADE" w:rsidRDefault="00017131" w:rsidP="00017131">
      <w:pPr>
        <w:rPr>
          <w:rFonts w:ascii="Tw Cen MT" w:hAnsi="Tw Cen MT" w:cs="Arial"/>
          <w:szCs w:val="24"/>
        </w:rPr>
      </w:pPr>
    </w:p>
    <w:p w14:paraId="0558DF68" w14:textId="77777777" w:rsidR="00017131" w:rsidRPr="00E85ADE" w:rsidRDefault="00017131" w:rsidP="00017131">
      <w:pPr>
        <w:numPr>
          <w:ilvl w:val="0"/>
          <w:numId w:val="20"/>
        </w:numPr>
        <w:spacing w:after="10" w:line="249" w:lineRule="auto"/>
        <w:ind w:hanging="362"/>
        <w:rPr>
          <w:rFonts w:ascii="Tw Cen MT" w:hAnsi="Tw Cen MT" w:cs="Arial"/>
          <w:szCs w:val="24"/>
        </w:rPr>
      </w:pPr>
      <w:r w:rsidRPr="00E85ADE">
        <w:rPr>
          <w:rFonts w:ascii="Tw Cen MT" w:hAnsi="Tw Cen MT" w:cs="Arial"/>
          <w:szCs w:val="24"/>
        </w:rPr>
        <w:t xml:space="preserve">I will abide by all school policies as stated in the student handbook. </w:t>
      </w:r>
    </w:p>
    <w:p w14:paraId="3D7F4D28" w14:textId="77777777" w:rsidR="00017131" w:rsidRPr="00E85ADE" w:rsidRDefault="00017131" w:rsidP="00017131">
      <w:pPr>
        <w:rPr>
          <w:rFonts w:ascii="Tw Cen MT" w:hAnsi="Tw Cen MT" w:cs="Arial"/>
          <w:szCs w:val="24"/>
        </w:rPr>
      </w:pPr>
      <w:r w:rsidRPr="00E85ADE">
        <w:rPr>
          <w:rFonts w:ascii="Tw Cen MT" w:hAnsi="Tw Cen MT" w:cs="Arial"/>
          <w:szCs w:val="24"/>
        </w:rPr>
        <w:t xml:space="preserve"> </w:t>
      </w:r>
    </w:p>
    <w:p w14:paraId="57BFD018" w14:textId="77777777" w:rsidR="00017131" w:rsidRPr="00E85ADE" w:rsidRDefault="00017131" w:rsidP="00017131">
      <w:pPr>
        <w:numPr>
          <w:ilvl w:val="0"/>
          <w:numId w:val="20"/>
        </w:numPr>
        <w:spacing w:after="10" w:line="249" w:lineRule="auto"/>
        <w:ind w:hanging="362"/>
        <w:rPr>
          <w:rFonts w:ascii="Tw Cen MT" w:hAnsi="Tw Cen MT" w:cs="Arial"/>
          <w:szCs w:val="24"/>
        </w:rPr>
      </w:pPr>
      <w:r w:rsidRPr="00E85ADE">
        <w:rPr>
          <w:rFonts w:ascii="Tw Cen MT" w:hAnsi="Tw Cen MT" w:cs="Arial"/>
          <w:szCs w:val="24"/>
        </w:rPr>
        <w:t xml:space="preserve">I will follow all safety regulations for working in the school lab. </w:t>
      </w:r>
    </w:p>
    <w:p w14:paraId="749F1D61" w14:textId="77777777" w:rsidR="00017131" w:rsidRPr="00E85ADE" w:rsidRDefault="00017131" w:rsidP="00017131">
      <w:pPr>
        <w:rPr>
          <w:rFonts w:ascii="Tw Cen MT" w:hAnsi="Tw Cen MT" w:cs="Arial"/>
          <w:szCs w:val="24"/>
        </w:rPr>
      </w:pPr>
      <w:r w:rsidRPr="00E85ADE">
        <w:rPr>
          <w:rFonts w:ascii="Tw Cen MT" w:hAnsi="Tw Cen MT" w:cs="Arial"/>
          <w:szCs w:val="24"/>
        </w:rPr>
        <w:t xml:space="preserve"> </w:t>
      </w:r>
    </w:p>
    <w:p w14:paraId="17370B53" w14:textId="77777777" w:rsidR="00017131" w:rsidRPr="00E85ADE" w:rsidRDefault="00017131" w:rsidP="00017131">
      <w:pPr>
        <w:numPr>
          <w:ilvl w:val="0"/>
          <w:numId w:val="20"/>
        </w:numPr>
        <w:spacing w:after="10" w:line="249" w:lineRule="auto"/>
        <w:ind w:hanging="362"/>
        <w:rPr>
          <w:rFonts w:ascii="Tw Cen MT" w:hAnsi="Tw Cen MT" w:cs="Arial"/>
          <w:szCs w:val="24"/>
        </w:rPr>
      </w:pPr>
      <w:r w:rsidRPr="00E85ADE">
        <w:rPr>
          <w:rFonts w:ascii="Tw Cen MT" w:hAnsi="Tw Cen MT" w:cs="Arial"/>
          <w:szCs w:val="24"/>
        </w:rPr>
        <w:t xml:space="preserve">I will not operate a piece of equipment without first receiving proper training from the instructor. </w:t>
      </w:r>
    </w:p>
    <w:p w14:paraId="35BA3702" w14:textId="77777777" w:rsidR="00017131" w:rsidRPr="00E85ADE" w:rsidRDefault="00017131" w:rsidP="00017131">
      <w:pPr>
        <w:rPr>
          <w:rFonts w:ascii="Tw Cen MT" w:hAnsi="Tw Cen MT" w:cs="Arial"/>
          <w:szCs w:val="24"/>
        </w:rPr>
      </w:pPr>
      <w:r w:rsidRPr="00E85ADE">
        <w:rPr>
          <w:rFonts w:ascii="Tw Cen MT" w:hAnsi="Tw Cen MT" w:cs="Arial"/>
          <w:szCs w:val="24"/>
        </w:rPr>
        <w:t xml:space="preserve"> </w:t>
      </w:r>
    </w:p>
    <w:p w14:paraId="43DD28FC" w14:textId="0837C60C" w:rsidR="00017131" w:rsidRPr="00E85ADE" w:rsidRDefault="00017131" w:rsidP="00017131">
      <w:pPr>
        <w:numPr>
          <w:ilvl w:val="0"/>
          <w:numId w:val="20"/>
        </w:numPr>
        <w:spacing w:after="10" w:line="249" w:lineRule="auto"/>
        <w:ind w:hanging="362"/>
        <w:rPr>
          <w:rFonts w:ascii="Tw Cen MT" w:hAnsi="Tw Cen MT" w:cs="Arial"/>
          <w:szCs w:val="24"/>
        </w:rPr>
      </w:pPr>
      <w:r w:rsidRPr="00E85ADE">
        <w:rPr>
          <w:rFonts w:ascii="Tw Cen MT" w:hAnsi="Tw Cen MT" w:cs="Arial"/>
          <w:szCs w:val="24"/>
        </w:rPr>
        <w:t xml:space="preserve">I will </w:t>
      </w:r>
      <w:r w:rsidR="00391C97" w:rsidRPr="00E85ADE">
        <w:rPr>
          <w:rFonts w:ascii="Tw Cen MT" w:hAnsi="Tw Cen MT" w:cs="Arial"/>
          <w:szCs w:val="24"/>
        </w:rPr>
        <w:t>always wear safety glasses</w:t>
      </w:r>
      <w:r w:rsidRPr="00E85ADE">
        <w:rPr>
          <w:rFonts w:ascii="Tw Cen MT" w:hAnsi="Tw Cen MT" w:cs="Arial"/>
          <w:szCs w:val="24"/>
        </w:rPr>
        <w:t xml:space="preserve"> while working in the lab. These safety glasses are supplied by the program and </w:t>
      </w:r>
      <w:r w:rsidR="00391C97">
        <w:rPr>
          <w:rFonts w:ascii="Tw Cen MT" w:hAnsi="Tw Cen MT" w:cs="Arial"/>
          <w:szCs w:val="24"/>
        </w:rPr>
        <w:t>will</w:t>
      </w:r>
      <w:r w:rsidRPr="00E85ADE">
        <w:rPr>
          <w:rFonts w:ascii="Tw Cen MT" w:hAnsi="Tw Cen MT" w:cs="Arial"/>
          <w:szCs w:val="24"/>
        </w:rPr>
        <w:t xml:space="preserve"> have clear lenses with side shields and be ANSI Z87 rated. </w:t>
      </w:r>
    </w:p>
    <w:p w14:paraId="167A1C8C" w14:textId="77777777" w:rsidR="00017131" w:rsidRPr="00E85ADE" w:rsidRDefault="00017131" w:rsidP="00017131">
      <w:pPr>
        <w:rPr>
          <w:rFonts w:ascii="Tw Cen MT" w:hAnsi="Tw Cen MT" w:cs="Arial"/>
          <w:szCs w:val="24"/>
        </w:rPr>
      </w:pPr>
      <w:r w:rsidRPr="00E85ADE">
        <w:rPr>
          <w:rFonts w:ascii="Tw Cen MT" w:hAnsi="Tw Cen MT" w:cs="Arial"/>
          <w:szCs w:val="24"/>
        </w:rPr>
        <w:t xml:space="preserve"> </w:t>
      </w:r>
    </w:p>
    <w:p w14:paraId="65A5E7E5" w14:textId="261A4E5E" w:rsidR="00017131" w:rsidRPr="00E85ADE" w:rsidRDefault="00017131" w:rsidP="00017131">
      <w:pPr>
        <w:numPr>
          <w:ilvl w:val="0"/>
          <w:numId w:val="20"/>
        </w:numPr>
        <w:spacing w:after="10" w:line="249" w:lineRule="auto"/>
        <w:ind w:hanging="362"/>
        <w:rPr>
          <w:rFonts w:ascii="Tw Cen MT" w:hAnsi="Tw Cen MT" w:cs="Arial"/>
          <w:szCs w:val="24"/>
        </w:rPr>
      </w:pPr>
      <w:r w:rsidRPr="00E85ADE">
        <w:rPr>
          <w:rFonts w:ascii="Tw Cen MT" w:hAnsi="Tw Cen MT" w:cs="Arial"/>
          <w:szCs w:val="24"/>
        </w:rPr>
        <w:t xml:space="preserve">I will wear clothing that does not create a safety concern in the lab and is the appropriate </w:t>
      </w:r>
      <w:r w:rsidR="00701A4F">
        <w:rPr>
          <w:rFonts w:ascii="Tw Cen MT" w:hAnsi="Tw Cen MT" w:cs="Arial"/>
          <w:szCs w:val="24"/>
        </w:rPr>
        <w:t>u</w:t>
      </w:r>
      <w:r w:rsidRPr="00E85ADE">
        <w:rPr>
          <w:rFonts w:ascii="Tw Cen MT" w:hAnsi="Tw Cen MT" w:cs="Arial"/>
          <w:szCs w:val="24"/>
        </w:rPr>
        <w:t xml:space="preserve">niform for the </w:t>
      </w:r>
      <w:r w:rsidR="00701A4F">
        <w:rPr>
          <w:rFonts w:ascii="Tw Cen MT" w:hAnsi="Tw Cen MT" w:cs="Arial"/>
          <w:szCs w:val="24"/>
        </w:rPr>
        <w:t>Energy &amp; Power</w:t>
      </w:r>
      <w:r w:rsidRPr="00E85ADE">
        <w:rPr>
          <w:rFonts w:ascii="Tw Cen MT" w:hAnsi="Tw Cen MT" w:cs="Arial"/>
          <w:szCs w:val="24"/>
        </w:rPr>
        <w:t xml:space="preserve"> program. Sandals, slippers</w:t>
      </w:r>
      <w:r w:rsidR="00391C97">
        <w:rPr>
          <w:rFonts w:ascii="Tw Cen MT" w:hAnsi="Tw Cen MT" w:cs="Arial"/>
          <w:szCs w:val="24"/>
        </w:rPr>
        <w:t>,</w:t>
      </w:r>
      <w:r w:rsidRPr="00E85ADE">
        <w:rPr>
          <w:rFonts w:ascii="Tw Cen MT" w:hAnsi="Tw Cen MT" w:cs="Arial"/>
          <w:szCs w:val="24"/>
        </w:rPr>
        <w:t xml:space="preserve"> or any open toed shoes are not allowed in the lab. </w:t>
      </w:r>
    </w:p>
    <w:p w14:paraId="28BE2F82" w14:textId="77777777" w:rsidR="00017131" w:rsidRPr="00E85ADE" w:rsidRDefault="00017131" w:rsidP="00017131">
      <w:pPr>
        <w:rPr>
          <w:rFonts w:ascii="Tw Cen MT" w:hAnsi="Tw Cen MT" w:cs="Arial"/>
          <w:szCs w:val="24"/>
        </w:rPr>
      </w:pPr>
      <w:r w:rsidRPr="00E85ADE">
        <w:rPr>
          <w:rFonts w:ascii="Tw Cen MT" w:hAnsi="Tw Cen MT" w:cs="Arial"/>
          <w:szCs w:val="24"/>
        </w:rPr>
        <w:t xml:space="preserve"> </w:t>
      </w:r>
    </w:p>
    <w:p w14:paraId="2331569C" w14:textId="77777777" w:rsidR="00017131" w:rsidRPr="00E85ADE" w:rsidRDefault="00017131" w:rsidP="00017131">
      <w:pPr>
        <w:numPr>
          <w:ilvl w:val="0"/>
          <w:numId w:val="20"/>
        </w:numPr>
        <w:spacing w:after="10" w:line="249" w:lineRule="auto"/>
        <w:ind w:hanging="362"/>
        <w:rPr>
          <w:rFonts w:ascii="Tw Cen MT" w:hAnsi="Tw Cen MT" w:cs="Arial"/>
          <w:szCs w:val="24"/>
        </w:rPr>
      </w:pPr>
      <w:r w:rsidRPr="00E85ADE">
        <w:rPr>
          <w:rFonts w:ascii="Tw Cen MT" w:hAnsi="Tw Cen MT" w:cs="Arial"/>
          <w:szCs w:val="24"/>
        </w:rPr>
        <w:t xml:space="preserve">I will immediately report any injury or accident to the instructor. </w:t>
      </w:r>
    </w:p>
    <w:p w14:paraId="36D463FB" w14:textId="77777777" w:rsidR="00017131" w:rsidRPr="00E85ADE" w:rsidRDefault="00017131" w:rsidP="00017131">
      <w:pPr>
        <w:rPr>
          <w:rFonts w:ascii="Tw Cen MT" w:hAnsi="Tw Cen MT" w:cs="Arial"/>
          <w:szCs w:val="24"/>
        </w:rPr>
      </w:pPr>
      <w:r w:rsidRPr="00E85ADE">
        <w:rPr>
          <w:rFonts w:ascii="Tw Cen MT" w:hAnsi="Tw Cen MT" w:cs="Arial"/>
          <w:szCs w:val="24"/>
        </w:rPr>
        <w:t xml:space="preserve"> </w:t>
      </w:r>
    </w:p>
    <w:p w14:paraId="0D0C6EB3" w14:textId="77777777" w:rsidR="00017131" w:rsidRPr="00E85ADE" w:rsidRDefault="00017131" w:rsidP="00017131">
      <w:pPr>
        <w:numPr>
          <w:ilvl w:val="0"/>
          <w:numId w:val="20"/>
        </w:numPr>
        <w:spacing w:after="10" w:line="249" w:lineRule="auto"/>
        <w:ind w:hanging="362"/>
        <w:rPr>
          <w:rFonts w:ascii="Tw Cen MT" w:hAnsi="Tw Cen MT" w:cs="Arial"/>
          <w:szCs w:val="24"/>
        </w:rPr>
      </w:pPr>
      <w:r w:rsidRPr="00E85ADE">
        <w:rPr>
          <w:rFonts w:ascii="Tw Cen MT" w:hAnsi="Tw Cen MT" w:cs="Arial"/>
          <w:szCs w:val="24"/>
        </w:rPr>
        <w:t xml:space="preserve">I will ensure my action in the lab does not endanger others or myself. </w:t>
      </w:r>
    </w:p>
    <w:p w14:paraId="30FF8CB0" w14:textId="77777777" w:rsidR="00017131" w:rsidRPr="00E85ADE" w:rsidRDefault="00017131" w:rsidP="00017131">
      <w:pPr>
        <w:rPr>
          <w:rFonts w:ascii="Tw Cen MT" w:hAnsi="Tw Cen MT" w:cs="Arial"/>
          <w:szCs w:val="24"/>
        </w:rPr>
      </w:pPr>
      <w:r w:rsidRPr="00E85ADE">
        <w:rPr>
          <w:rFonts w:ascii="Tw Cen MT" w:hAnsi="Tw Cen MT" w:cs="Arial"/>
          <w:szCs w:val="24"/>
        </w:rPr>
        <w:t xml:space="preserve"> </w:t>
      </w:r>
    </w:p>
    <w:p w14:paraId="56C5169A" w14:textId="77777777" w:rsidR="00017131" w:rsidRPr="00E85ADE" w:rsidRDefault="00017131" w:rsidP="00017131">
      <w:pPr>
        <w:numPr>
          <w:ilvl w:val="0"/>
          <w:numId w:val="20"/>
        </w:numPr>
        <w:spacing w:after="10" w:line="249" w:lineRule="auto"/>
        <w:ind w:hanging="362"/>
        <w:rPr>
          <w:rFonts w:ascii="Tw Cen MT" w:hAnsi="Tw Cen MT" w:cs="Arial"/>
          <w:szCs w:val="24"/>
        </w:rPr>
      </w:pPr>
      <w:r w:rsidRPr="00E85ADE">
        <w:rPr>
          <w:rFonts w:ascii="Tw Cen MT" w:hAnsi="Tw Cen MT" w:cs="Arial"/>
          <w:szCs w:val="24"/>
        </w:rPr>
        <w:t xml:space="preserve">I understand a messy work area is unsafe and that I am responsible for cleaning up after I am done. </w:t>
      </w:r>
    </w:p>
    <w:p w14:paraId="6200E38A" w14:textId="77777777" w:rsidR="00017131" w:rsidRPr="00E85ADE" w:rsidRDefault="00017131" w:rsidP="00017131">
      <w:pPr>
        <w:rPr>
          <w:rFonts w:ascii="Tw Cen MT" w:hAnsi="Tw Cen MT" w:cs="Arial"/>
          <w:szCs w:val="24"/>
        </w:rPr>
      </w:pPr>
      <w:r w:rsidRPr="00E85ADE">
        <w:rPr>
          <w:rFonts w:ascii="Tw Cen MT" w:hAnsi="Tw Cen MT" w:cs="Arial"/>
          <w:szCs w:val="24"/>
        </w:rPr>
        <w:t xml:space="preserve"> </w:t>
      </w:r>
    </w:p>
    <w:p w14:paraId="57261DEB" w14:textId="73F21E78" w:rsidR="00017131" w:rsidRPr="00E85ADE" w:rsidRDefault="00017131" w:rsidP="00017131">
      <w:pPr>
        <w:numPr>
          <w:ilvl w:val="0"/>
          <w:numId w:val="20"/>
        </w:numPr>
        <w:spacing w:after="10" w:line="249" w:lineRule="auto"/>
        <w:ind w:hanging="362"/>
        <w:rPr>
          <w:rFonts w:ascii="Tw Cen MT" w:hAnsi="Tw Cen MT" w:cs="Arial"/>
          <w:szCs w:val="24"/>
        </w:rPr>
      </w:pPr>
      <w:r w:rsidRPr="00E85ADE">
        <w:rPr>
          <w:rFonts w:ascii="Tw Cen MT" w:hAnsi="Tw Cen MT" w:cs="Arial"/>
          <w:szCs w:val="24"/>
        </w:rPr>
        <w:t xml:space="preserve">I understand that safety instruction missed </w:t>
      </w:r>
      <w:r w:rsidR="00701A4F" w:rsidRPr="00E85ADE">
        <w:rPr>
          <w:rFonts w:ascii="Tw Cen MT" w:hAnsi="Tw Cen MT" w:cs="Arial"/>
          <w:szCs w:val="24"/>
        </w:rPr>
        <w:t>due</w:t>
      </w:r>
      <w:r w:rsidRPr="00E85ADE">
        <w:rPr>
          <w:rFonts w:ascii="Tw Cen MT" w:hAnsi="Tw Cen MT" w:cs="Arial"/>
          <w:szCs w:val="24"/>
        </w:rPr>
        <w:t xml:space="preserve"> to absences is my responsibility to make up prior to</w:t>
      </w:r>
      <w:r w:rsidR="00391C97">
        <w:rPr>
          <w:rFonts w:ascii="Tw Cen MT" w:hAnsi="Tw Cen MT" w:cs="Arial"/>
          <w:szCs w:val="24"/>
        </w:rPr>
        <w:t xml:space="preserve"> </w:t>
      </w:r>
      <w:r w:rsidRPr="00E85ADE">
        <w:rPr>
          <w:rFonts w:ascii="Tw Cen MT" w:hAnsi="Tw Cen MT" w:cs="Arial"/>
          <w:szCs w:val="24"/>
        </w:rPr>
        <w:t xml:space="preserve">working in the lab. </w:t>
      </w:r>
    </w:p>
    <w:p w14:paraId="6C5692B7" w14:textId="77777777" w:rsidR="00017131" w:rsidRPr="00E85ADE" w:rsidRDefault="00017131" w:rsidP="00017131">
      <w:pPr>
        <w:rPr>
          <w:rFonts w:ascii="Tw Cen MT" w:hAnsi="Tw Cen MT" w:cs="Arial"/>
          <w:szCs w:val="24"/>
        </w:rPr>
      </w:pPr>
      <w:r w:rsidRPr="00E85ADE">
        <w:rPr>
          <w:rFonts w:ascii="Tw Cen MT" w:hAnsi="Tw Cen MT" w:cs="Arial"/>
          <w:szCs w:val="24"/>
        </w:rPr>
        <w:t xml:space="preserve"> </w:t>
      </w:r>
    </w:p>
    <w:p w14:paraId="50476839" w14:textId="77777777" w:rsidR="00017131" w:rsidRPr="00E85ADE" w:rsidRDefault="00017131" w:rsidP="00017131">
      <w:pPr>
        <w:numPr>
          <w:ilvl w:val="0"/>
          <w:numId w:val="20"/>
        </w:numPr>
        <w:spacing w:after="10" w:line="249" w:lineRule="auto"/>
        <w:ind w:hanging="362"/>
        <w:rPr>
          <w:rFonts w:ascii="Tw Cen MT" w:hAnsi="Tw Cen MT" w:cs="Arial"/>
          <w:szCs w:val="24"/>
        </w:rPr>
      </w:pPr>
      <w:r w:rsidRPr="00E85ADE">
        <w:rPr>
          <w:rFonts w:ascii="Tw Cen MT" w:hAnsi="Tw Cen MT" w:cs="Arial"/>
          <w:szCs w:val="24"/>
        </w:rPr>
        <w:t xml:space="preserve">I understand that failure to follow safety regulations will be grounds for removal from the class. </w:t>
      </w:r>
    </w:p>
    <w:p w14:paraId="5E76225B" w14:textId="77777777" w:rsidR="00017131" w:rsidRPr="00E85ADE" w:rsidRDefault="00017131" w:rsidP="00017131">
      <w:pPr>
        <w:rPr>
          <w:rFonts w:ascii="Tw Cen MT" w:hAnsi="Tw Cen MT" w:cs="Arial"/>
          <w:szCs w:val="24"/>
        </w:rPr>
      </w:pPr>
      <w:r w:rsidRPr="00E85ADE">
        <w:rPr>
          <w:rFonts w:ascii="Tw Cen MT" w:hAnsi="Tw Cen MT" w:cs="Arial"/>
          <w:szCs w:val="24"/>
        </w:rPr>
        <w:t xml:space="preserve"> </w:t>
      </w:r>
    </w:p>
    <w:p w14:paraId="7510DA1E" w14:textId="77777777" w:rsidR="00017131" w:rsidRPr="00E85ADE" w:rsidRDefault="00017131" w:rsidP="00017131">
      <w:pPr>
        <w:rPr>
          <w:rFonts w:ascii="Tw Cen MT" w:hAnsi="Tw Cen MT" w:cs="Arial"/>
          <w:szCs w:val="24"/>
        </w:rPr>
      </w:pPr>
      <w:r w:rsidRPr="00E85ADE">
        <w:rPr>
          <w:rFonts w:ascii="Tw Cen MT" w:hAnsi="Tw Cen MT" w:cs="Arial"/>
          <w:szCs w:val="24"/>
        </w:rPr>
        <w:t xml:space="preserve"> </w:t>
      </w:r>
    </w:p>
    <w:p w14:paraId="228CA1AB" w14:textId="77777777" w:rsidR="00017131" w:rsidRPr="00E85ADE" w:rsidRDefault="00017131" w:rsidP="00017131">
      <w:pPr>
        <w:pStyle w:val="Heading1"/>
        <w:tabs>
          <w:tab w:val="center" w:pos="5759"/>
          <w:tab w:val="center" w:pos="7388"/>
        </w:tabs>
        <w:ind w:left="-15"/>
        <w:rPr>
          <w:rFonts w:ascii="Tw Cen MT" w:hAnsi="Tw Cen MT" w:cs="Arial"/>
          <w:sz w:val="24"/>
          <w:szCs w:val="24"/>
        </w:rPr>
      </w:pPr>
      <w:r w:rsidRPr="00E85ADE">
        <w:rPr>
          <w:rFonts w:ascii="Tw Cen MT" w:hAnsi="Tw Cen MT" w:cs="Arial"/>
          <w:sz w:val="24"/>
          <w:szCs w:val="24"/>
        </w:rPr>
        <w:t>Students Signature: ________________________</w:t>
      </w:r>
      <w:proofErr w:type="gramStart"/>
      <w:r w:rsidRPr="00E85ADE">
        <w:rPr>
          <w:rFonts w:ascii="Tw Cen MT" w:hAnsi="Tw Cen MT" w:cs="Arial"/>
          <w:sz w:val="24"/>
          <w:szCs w:val="24"/>
        </w:rPr>
        <w:t xml:space="preserve">_  </w:t>
      </w:r>
      <w:r w:rsidRPr="00E85ADE">
        <w:rPr>
          <w:rFonts w:ascii="Tw Cen MT" w:hAnsi="Tw Cen MT" w:cs="Arial"/>
          <w:sz w:val="24"/>
          <w:szCs w:val="24"/>
        </w:rPr>
        <w:tab/>
      </w:r>
      <w:proofErr w:type="gramEnd"/>
      <w:r w:rsidRPr="00E85ADE">
        <w:rPr>
          <w:rFonts w:ascii="Tw Cen MT" w:hAnsi="Tw Cen MT" w:cs="Arial"/>
          <w:sz w:val="24"/>
          <w:szCs w:val="24"/>
        </w:rPr>
        <w:t xml:space="preserve"> </w:t>
      </w:r>
      <w:r w:rsidRPr="00E85ADE">
        <w:rPr>
          <w:rFonts w:ascii="Tw Cen MT" w:hAnsi="Tw Cen MT" w:cs="Arial"/>
          <w:sz w:val="24"/>
          <w:szCs w:val="24"/>
        </w:rPr>
        <w:tab/>
        <w:t xml:space="preserve">Date: __________ </w:t>
      </w:r>
    </w:p>
    <w:p w14:paraId="0822DED6" w14:textId="77777777" w:rsidR="00017131" w:rsidRPr="00E85ADE" w:rsidRDefault="00017131" w:rsidP="00017131">
      <w:pPr>
        <w:rPr>
          <w:rFonts w:ascii="Tw Cen MT" w:hAnsi="Tw Cen MT" w:cs="Arial"/>
          <w:szCs w:val="24"/>
        </w:rPr>
      </w:pPr>
      <w:r w:rsidRPr="00E85ADE">
        <w:rPr>
          <w:rFonts w:ascii="Tw Cen MT" w:hAnsi="Tw Cen MT" w:cs="Arial"/>
          <w:szCs w:val="24"/>
        </w:rPr>
        <w:t xml:space="preserve"> </w:t>
      </w:r>
    </w:p>
    <w:p w14:paraId="3CCB76AF" w14:textId="77777777" w:rsidR="00017131" w:rsidRPr="00E85ADE" w:rsidRDefault="00017131" w:rsidP="00017131">
      <w:pPr>
        <w:rPr>
          <w:rFonts w:ascii="Tw Cen MT" w:hAnsi="Tw Cen MT" w:cs="Arial"/>
          <w:szCs w:val="24"/>
        </w:rPr>
      </w:pPr>
      <w:r w:rsidRPr="00E85ADE">
        <w:rPr>
          <w:rFonts w:ascii="Tw Cen MT" w:hAnsi="Tw Cen MT" w:cs="Arial"/>
          <w:szCs w:val="24"/>
        </w:rPr>
        <w:t xml:space="preserve"> </w:t>
      </w:r>
    </w:p>
    <w:p w14:paraId="6494E13A" w14:textId="26542A49" w:rsidR="00017131" w:rsidRPr="00E85ADE" w:rsidRDefault="00017131" w:rsidP="00017131">
      <w:pPr>
        <w:spacing w:after="10" w:line="249" w:lineRule="auto"/>
        <w:ind w:left="-5" w:hanging="10"/>
        <w:rPr>
          <w:rFonts w:ascii="Tw Cen MT" w:hAnsi="Tw Cen MT" w:cs="Arial"/>
          <w:szCs w:val="24"/>
        </w:rPr>
      </w:pPr>
      <w:r w:rsidRPr="00E85ADE">
        <w:rPr>
          <w:rFonts w:ascii="Tw Cen MT" w:hAnsi="Tw Cen MT" w:cs="Arial"/>
          <w:szCs w:val="24"/>
        </w:rPr>
        <w:lastRenderedPageBreak/>
        <w:t>I have read and understand the safety contract</w:t>
      </w:r>
      <w:r w:rsidR="00391C97">
        <w:rPr>
          <w:rFonts w:ascii="Tw Cen MT" w:hAnsi="Tw Cen MT" w:cs="Arial"/>
          <w:szCs w:val="24"/>
        </w:rPr>
        <w:t xml:space="preserve"> and the associated syllabus. B</w:t>
      </w:r>
      <w:r w:rsidRPr="00E85ADE">
        <w:rPr>
          <w:rFonts w:ascii="Tw Cen MT" w:hAnsi="Tw Cen MT" w:cs="Arial"/>
          <w:szCs w:val="24"/>
        </w:rPr>
        <w:t xml:space="preserve">y signing the </w:t>
      </w:r>
      <w:r w:rsidR="00391C97" w:rsidRPr="00E85ADE">
        <w:rPr>
          <w:rFonts w:ascii="Tw Cen MT" w:hAnsi="Tw Cen MT" w:cs="Arial"/>
          <w:szCs w:val="24"/>
        </w:rPr>
        <w:t>contract,</w:t>
      </w:r>
      <w:r w:rsidRPr="00E85ADE">
        <w:rPr>
          <w:rFonts w:ascii="Tw Cen MT" w:hAnsi="Tw Cen MT" w:cs="Arial"/>
          <w:szCs w:val="24"/>
        </w:rPr>
        <w:t xml:space="preserve"> I give my consent to allow my child to operate all the machines and equipment necessary </w:t>
      </w:r>
      <w:r w:rsidR="00391C97">
        <w:rPr>
          <w:rFonts w:ascii="Tw Cen MT" w:hAnsi="Tw Cen MT" w:cs="Arial"/>
          <w:szCs w:val="24"/>
        </w:rPr>
        <w:t>and understand the expectations for them to successfully</w:t>
      </w:r>
      <w:r w:rsidRPr="00E85ADE">
        <w:rPr>
          <w:rFonts w:ascii="Tw Cen MT" w:hAnsi="Tw Cen MT" w:cs="Arial"/>
          <w:szCs w:val="24"/>
        </w:rPr>
        <w:t xml:space="preserve"> carry out the requirements of the course.  </w:t>
      </w:r>
    </w:p>
    <w:p w14:paraId="3E915D1D" w14:textId="77777777" w:rsidR="00017131" w:rsidRPr="00E85ADE" w:rsidRDefault="00017131" w:rsidP="00017131">
      <w:pPr>
        <w:rPr>
          <w:rFonts w:ascii="Tw Cen MT" w:hAnsi="Tw Cen MT" w:cs="Arial"/>
          <w:szCs w:val="24"/>
        </w:rPr>
      </w:pPr>
      <w:r w:rsidRPr="00E85ADE">
        <w:rPr>
          <w:rFonts w:ascii="Tw Cen MT" w:hAnsi="Tw Cen MT" w:cs="Arial"/>
          <w:szCs w:val="24"/>
        </w:rPr>
        <w:t xml:space="preserve"> </w:t>
      </w:r>
    </w:p>
    <w:p w14:paraId="69AE02B7" w14:textId="77777777" w:rsidR="00017131" w:rsidRPr="00E85ADE" w:rsidRDefault="00017131" w:rsidP="00017131">
      <w:pPr>
        <w:rPr>
          <w:rFonts w:ascii="Tw Cen MT" w:hAnsi="Tw Cen MT" w:cs="Arial"/>
          <w:szCs w:val="24"/>
        </w:rPr>
      </w:pPr>
      <w:r w:rsidRPr="00E85ADE">
        <w:rPr>
          <w:rFonts w:ascii="Tw Cen MT" w:hAnsi="Tw Cen MT" w:cs="Arial"/>
          <w:szCs w:val="24"/>
        </w:rPr>
        <w:t xml:space="preserve"> </w:t>
      </w:r>
    </w:p>
    <w:p w14:paraId="53AB16DF" w14:textId="77777777" w:rsidR="00017131" w:rsidRPr="00E85ADE" w:rsidRDefault="00017131" w:rsidP="00017131">
      <w:pPr>
        <w:pStyle w:val="Heading1"/>
        <w:tabs>
          <w:tab w:val="center" w:pos="6480"/>
          <w:tab w:val="center" w:pos="8108"/>
        </w:tabs>
        <w:ind w:left="-15"/>
        <w:rPr>
          <w:rFonts w:ascii="Tw Cen MT" w:hAnsi="Tw Cen MT" w:cs="Arial"/>
          <w:sz w:val="24"/>
          <w:szCs w:val="24"/>
        </w:rPr>
      </w:pPr>
      <w:r w:rsidRPr="00E85ADE">
        <w:rPr>
          <w:rFonts w:ascii="Tw Cen MT" w:hAnsi="Tw Cen MT" w:cs="Arial"/>
          <w:sz w:val="24"/>
          <w:szCs w:val="24"/>
        </w:rPr>
        <w:t>Parent/Guardian Signature: ________________________</w:t>
      </w:r>
      <w:proofErr w:type="gramStart"/>
      <w:r w:rsidRPr="00E85ADE">
        <w:rPr>
          <w:rFonts w:ascii="Tw Cen MT" w:hAnsi="Tw Cen MT" w:cs="Arial"/>
          <w:sz w:val="24"/>
          <w:szCs w:val="24"/>
        </w:rPr>
        <w:t xml:space="preserve">_  </w:t>
      </w:r>
      <w:r w:rsidRPr="00E85ADE">
        <w:rPr>
          <w:rFonts w:ascii="Tw Cen MT" w:hAnsi="Tw Cen MT" w:cs="Arial"/>
          <w:sz w:val="24"/>
          <w:szCs w:val="24"/>
        </w:rPr>
        <w:tab/>
      </w:r>
      <w:proofErr w:type="gramEnd"/>
      <w:r w:rsidRPr="00E85ADE">
        <w:rPr>
          <w:rFonts w:ascii="Tw Cen MT" w:hAnsi="Tw Cen MT" w:cs="Arial"/>
          <w:sz w:val="24"/>
          <w:szCs w:val="24"/>
        </w:rPr>
        <w:t xml:space="preserve"> </w:t>
      </w:r>
      <w:r w:rsidRPr="00E85ADE">
        <w:rPr>
          <w:rFonts w:ascii="Tw Cen MT" w:hAnsi="Tw Cen MT" w:cs="Arial"/>
          <w:sz w:val="24"/>
          <w:szCs w:val="24"/>
        </w:rPr>
        <w:tab/>
        <w:t xml:space="preserve">Date: __________ </w:t>
      </w:r>
    </w:p>
    <w:p w14:paraId="65995488" w14:textId="77777777" w:rsidR="00017131" w:rsidRPr="00E85ADE" w:rsidRDefault="00017131" w:rsidP="00017131">
      <w:pPr>
        <w:rPr>
          <w:rFonts w:ascii="Tw Cen MT" w:hAnsi="Tw Cen MT" w:cs="Arial"/>
          <w:szCs w:val="24"/>
        </w:rPr>
      </w:pPr>
      <w:r w:rsidRPr="00E85ADE">
        <w:rPr>
          <w:rFonts w:ascii="Tw Cen MT" w:hAnsi="Tw Cen MT" w:cs="Arial"/>
          <w:szCs w:val="24"/>
        </w:rPr>
        <w:t xml:space="preserve"> </w:t>
      </w:r>
    </w:p>
    <w:p w14:paraId="464CD859" w14:textId="77777777" w:rsidR="00017131" w:rsidRPr="00E85ADE" w:rsidRDefault="00017131" w:rsidP="00017131">
      <w:pPr>
        <w:rPr>
          <w:rFonts w:ascii="Tw Cen MT" w:hAnsi="Tw Cen MT" w:cs="Arial"/>
          <w:szCs w:val="24"/>
        </w:rPr>
      </w:pPr>
      <w:r w:rsidRPr="00E85ADE">
        <w:rPr>
          <w:rFonts w:ascii="Tw Cen MT" w:hAnsi="Tw Cen MT" w:cs="Arial"/>
          <w:szCs w:val="24"/>
        </w:rPr>
        <w:t xml:space="preserve"> </w:t>
      </w:r>
    </w:p>
    <w:p w14:paraId="1BA49096" w14:textId="77777777" w:rsidR="00017131" w:rsidRPr="00E85ADE" w:rsidRDefault="00017131" w:rsidP="00F23694">
      <w:pPr>
        <w:widowControl w:val="0"/>
        <w:autoSpaceDE w:val="0"/>
        <w:autoSpaceDN w:val="0"/>
        <w:adjustRightInd w:val="0"/>
        <w:rPr>
          <w:rFonts w:ascii="Tw Cen MT" w:hAnsi="Tw Cen MT" w:cstheme="majorBidi"/>
          <w:b/>
          <w:bCs/>
          <w:szCs w:val="24"/>
          <w:lang w:eastAsia="ja-JP"/>
        </w:rPr>
      </w:pPr>
    </w:p>
    <w:p w14:paraId="12141DEB" w14:textId="77777777" w:rsidR="004D135C" w:rsidRPr="00E85ADE" w:rsidRDefault="001B33F8" w:rsidP="00F23694">
      <w:pPr>
        <w:widowControl w:val="0"/>
        <w:autoSpaceDE w:val="0"/>
        <w:autoSpaceDN w:val="0"/>
        <w:adjustRightInd w:val="0"/>
        <w:rPr>
          <w:rFonts w:ascii="Tw Cen MT" w:eastAsia="Arial,Tahoma" w:hAnsi="Tw Cen MT" w:cs="Arial,Tahoma"/>
          <w:szCs w:val="24"/>
        </w:rPr>
      </w:pPr>
      <w:r w:rsidRPr="00E85ADE">
        <w:rPr>
          <w:rFonts w:ascii="Tw Cen MT" w:eastAsia="Arial,Tahoma" w:hAnsi="Tw Cen MT" w:cs="Arial,Tahoma"/>
          <w:szCs w:val="24"/>
        </w:rPr>
        <w:br w:type="page"/>
      </w:r>
    </w:p>
    <w:p w14:paraId="4E3A1CA4" w14:textId="77777777" w:rsidR="004D135C" w:rsidRPr="00E85ADE" w:rsidRDefault="004D135C" w:rsidP="00F23694">
      <w:pPr>
        <w:widowControl w:val="0"/>
        <w:autoSpaceDE w:val="0"/>
        <w:autoSpaceDN w:val="0"/>
        <w:adjustRightInd w:val="0"/>
        <w:rPr>
          <w:rFonts w:ascii="Tw Cen MT" w:eastAsia="Arial,Tahoma" w:hAnsi="Tw Cen MT" w:cs="Arial,Tahoma"/>
          <w:szCs w:val="24"/>
        </w:rPr>
      </w:pPr>
    </w:p>
    <w:p w14:paraId="2669ADB9" w14:textId="77777777" w:rsidR="004D135C" w:rsidRPr="00E85ADE" w:rsidRDefault="004D135C" w:rsidP="00F23694">
      <w:pPr>
        <w:widowControl w:val="0"/>
        <w:autoSpaceDE w:val="0"/>
        <w:autoSpaceDN w:val="0"/>
        <w:adjustRightInd w:val="0"/>
        <w:rPr>
          <w:rFonts w:ascii="Tw Cen MT" w:eastAsia="Arial,Tahoma" w:hAnsi="Tw Cen MT" w:cs="Arial,Tahoma"/>
          <w:szCs w:val="24"/>
        </w:rPr>
      </w:pPr>
    </w:p>
    <w:p w14:paraId="270BAB45" w14:textId="36B2461A" w:rsidR="0093480C" w:rsidRPr="00E85ADE" w:rsidRDefault="22B2C422" w:rsidP="00F23694">
      <w:pPr>
        <w:widowControl w:val="0"/>
        <w:autoSpaceDE w:val="0"/>
        <w:autoSpaceDN w:val="0"/>
        <w:adjustRightInd w:val="0"/>
        <w:rPr>
          <w:rFonts w:ascii="Tw Cen MT" w:hAnsi="Tw Cen MT" w:cs="Tahoma"/>
          <w:b/>
          <w:bCs/>
          <w:szCs w:val="24"/>
          <w:u w:val="single"/>
          <w:lang w:eastAsia="ja-JP"/>
        </w:rPr>
      </w:pPr>
      <w:r w:rsidRPr="00E85ADE">
        <w:rPr>
          <w:rFonts w:ascii="Tw Cen MT" w:eastAsia="Arial,Tahoma" w:hAnsi="Tw Cen MT" w:cs="Arial,Tahoma"/>
          <w:b/>
          <w:bCs/>
          <w:szCs w:val="24"/>
        </w:rPr>
        <w:t>Parent/Student Awareness Form</w:t>
      </w:r>
    </w:p>
    <w:p w14:paraId="270BAB46" w14:textId="77777777" w:rsidR="0093480C" w:rsidRPr="00E85ADE" w:rsidRDefault="0093480C" w:rsidP="0093480C">
      <w:pPr>
        <w:rPr>
          <w:rFonts w:ascii="Tw Cen MT" w:hAnsi="Tw Cen MT" w:cs="Tahoma"/>
          <w:szCs w:val="24"/>
        </w:rPr>
      </w:pPr>
    </w:p>
    <w:p w14:paraId="270BAB47" w14:textId="11AF4583" w:rsidR="00546DBE" w:rsidRPr="00E85ADE" w:rsidRDefault="22B2C422" w:rsidP="00297D7B">
      <w:pPr>
        <w:rPr>
          <w:rFonts w:ascii="Tw Cen MT" w:hAnsi="Tw Cen MT" w:cs="Tahoma"/>
          <w:szCs w:val="24"/>
        </w:rPr>
      </w:pPr>
      <w:r w:rsidRPr="00E85ADE">
        <w:rPr>
          <w:rFonts w:ascii="Tw Cen MT" w:eastAsia="Arial,Tahoma" w:hAnsi="Tw Cen MT" w:cs="Arial,Tahoma"/>
          <w:szCs w:val="24"/>
        </w:rPr>
        <w:t xml:space="preserve">By signing this I am indicating that I have read the Syllabus </w:t>
      </w:r>
      <w:r w:rsidR="00701A4F">
        <w:rPr>
          <w:rFonts w:ascii="Tw Cen MT" w:eastAsia="Arial,Tahoma" w:hAnsi="Tw Cen MT" w:cs="Arial,Tahoma"/>
          <w:szCs w:val="24"/>
        </w:rPr>
        <w:t xml:space="preserve">and </w:t>
      </w:r>
      <w:proofErr w:type="gramStart"/>
      <w:r w:rsidR="00701A4F">
        <w:rPr>
          <w:rFonts w:ascii="Tw Cen MT" w:eastAsia="Arial,Tahoma" w:hAnsi="Tw Cen MT" w:cs="Arial,Tahoma"/>
          <w:szCs w:val="24"/>
        </w:rPr>
        <w:t>policies</w:t>
      </w:r>
      <w:proofErr w:type="gramEnd"/>
      <w:r w:rsidRPr="00E85ADE">
        <w:rPr>
          <w:rFonts w:ascii="Tw Cen MT" w:eastAsia="Arial,Tahoma" w:hAnsi="Tw Cen MT" w:cs="Arial,Tahoma"/>
          <w:szCs w:val="24"/>
        </w:rPr>
        <w:t xml:space="preserve"> for </w:t>
      </w:r>
      <w:r w:rsidR="00701A4F">
        <w:rPr>
          <w:rFonts w:ascii="Tw Cen MT" w:eastAsia="Arial,Tahoma" w:hAnsi="Tw Cen MT" w:cs="Arial,Tahoma"/>
          <w:szCs w:val="24"/>
        </w:rPr>
        <w:t>Energy &amp; Power</w:t>
      </w:r>
      <w:r w:rsidR="00664575" w:rsidRPr="00E85ADE">
        <w:rPr>
          <w:rFonts w:ascii="Tw Cen MT" w:eastAsia="Arial,Tahoma" w:hAnsi="Tw Cen MT" w:cs="Arial,Tahoma"/>
          <w:szCs w:val="24"/>
        </w:rPr>
        <w:t xml:space="preserve"> at </w:t>
      </w:r>
      <w:proofErr w:type="spellStart"/>
      <w:r w:rsidR="00664575" w:rsidRPr="00E85ADE">
        <w:rPr>
          <w:rFonts w:ascii="Tw Cen MT" w:eastAsia="Arial,Tahoma" w:hAnsi="Tw Cen MT" w:cs="Arial,Tahoma"/>
          <w:szCs w:val="24"/>
        </w:rPr>
        <w:t>NEWTech</w:t>
      </w:r>
      <w:proofErr w:type="spellEnd"/>
      <w:r w:rsidR="00664575" w:rsidRPr="00E85ADE">
        <w:rPr>
          <w:rFonts w:ascii="Tw Cen MT" w:eastAsia="Arial,Tahoma" w:hAnsi="Tw Cen MT" w:cs="Arial,Tahoma"/>
          <w:szCs w:val="24"/>
        </w:rPr>
        <w:t xml:space="preserve"> </w:t>
      </w:r>
      <w:r w:rsidRPr="00E85ADE">
        <w:rPr>
          <w:rFonts w:ascii="Tw Cen MT" w:eastAsia="Arial,Tahoma" w:hAnsi="Tw Cen MT" w:cs="Arial,Tahoma"/>
          <w:szCs w:val="24"/>
        </w:rPr>
        <w:t xml:space="preserve">and agree to the terms and expectations defined in it for the entire school year. </w:t>
      </w:r>
    </w:p>
    <w:p w14:paraId="270BAB48" w14:textId="77777777" w:rsidR="0093480C" w:rsidRPr="00E85ADE" w:rsidRDefault="0093480C" w:rsidP="0093480C">
      <w:pPr>
        <w:rPr>
          <w:rFonts w:ascii="Tw Cen MT" w:hAnsi="Tw Cen MT" w:cs="Tahoma"/>
          <w:szCs w:val="24"/>
        </w:rPr>
      </w:pPr>
    </w:p>
    <w:p w14:paraId="270BAB49" w14:textId="77777777" w:rsidR="0093480C" w:rsidRPr="00E85ADE" w:rsidRDefault="0093480C" w:rsidP="0093480C">
      <w:pPr>
        <w:rPr>
          <w:rFonts w:ascii="Tw Cen MT" w:hAnsi="Tw Cen MT" w:cs="Tahoma"/>
          <w:szCs w:val="24"/>
        </w:rPr>
      </w:pPr>
    </w:p>
    <w:p w14:paraId="270BAB4A" w14:textId="77777777" w:rsidR="0093480C" w:rsidRPr="00E85ADE" w:rsidRDefault="0093480C" w:rsidP="0093480C">
      <w:pPr>
        <w:rPr>
          <w:rFonts w:ascii="Tw Cen MT" w:hAnsi="Tw Cen MT" w:cs="Tahoma"/>
          <w:szCs w:val="24"/>
        </w:rPr>
      </w:pPr>
    </w:p>
    <w:p w14:paraId="270BAB4B" w14:textId="77777777" w:rsidR="0093480C" w:rsidRPr="00E85ADE" w:rsidRDefault="0093480C" w:rsidP="00546DBE">
      <w:pPr>
        <w:spacing w:line="480" w:lineRule="auto"/>
        <w:rPr>
          <w:rFonts w:ascii="Tw Cen MT" w:hAnsi="Tw Cen MT" w:cs="Tahoma"/>
          <w:szCs w:val="24"/>
        </w:rPr>
      </w:pPr>
      <w:r w:rsidRPr="00E85ADE">
        <w:rPr>
          <w:rFonts w:ascii="Tw Cen MT" w:eastAsia="Arial,Tahoma" w:hAnsi="Tw Cen MT" w:cs="Arial,Tahoma"/>
          <w:szCs w:val="24"/>
        </w:rPr>
        <w:t>________</w:t>
      </w:r>
      <w:r w:rsidR="00546DBE" w:rsidRPr="00E85ADE">
        <w:rPr>
          <w:rFonts w:ascii="Tw Cen MT" w:eastAsia="Arial,Tahoma" w:hAnsi="Tw Cen MT" w:cs="Arial,Tahoma"/>
          <w:szCs w:val="24"/>
        </w:rPr>
        <w:t>____</w:t>
      </w:r>
      <w:r w:rsidRPr="00E85ADE">
        <w:rPr>
          <w:rFonts w:ascii="Tw Cen MT" w:eastAsia="Arial,Tahoma" w:hAnsi="Tw Cen MT" w:cs="Arial,Tahoma"/>
          <w:szCs w:val="24"/>
        </w:rPr>
        <w:t>___</w:t>
      </w:r>
      <w:r w:rsidRPr="00E85ADE">
        <w:rPr>
          <w:rFonts w:ascii="Tw Cen MT" w:hAnsi="Tw Cen MT" w:cs="Tahoma"/>
          <w:szCs w:val="24"/>
        </w:rPr>
        <w:tab/>
      </w:r>
      <w:r w:rsidRPr="00E85ADE">
        <w:rPr>
          <w:rFonts w:ascii="Tw Cen MT" w:hAnsi="Tw Cen MT" w:cs="Tahoma"/>
          <w:szCs w:val="24"/>
        </w:rPr>
        <w:tab/>
      </w:r>
      <w:r w:rsidRPr="00E85ADE">
        <w:rPr>
          <w:rFonts w:ascii="Tw Cen MT" w:eastAsia="Arial,Tahoma" w:hAnsi="Tw Cen MT" w:cs="Arial,Tahoma"/>
          <w:szCs w:val="24"/>
        </w:rPr>
        <w:t>_____________________</w:t>
      </w:r>
      <w:r w:rsidR="00546DBE" w:rsidRPr="00E85ADE">
        <w:rPr>
          <w:rFonts w:ascii="Tw Cen MT" w:eastAsia="Arial,Tahoma" w:hAnsi="Tw Cen MT" w:cs="Arial,Tahoma"/>
          <w:szCs w:val="24"/>
        </w:rPr>
        <w:t>_____</w:t>
      </w:r>
      <w:r w:rsidRPr="00E85ADE">
        <w:rPr>
          <w:rFonts w:ascii="Tw Cen MT" w:eastAsia="Arial,Tahoma" w:hAnsi="Tw Cen MT" w:cs="Arial,Tahoma"/>
          <w:szCs w:val="24"/>
        </w:rPr>
        <w:t>__________</w:t>
      </w:r>
      <w:r w:rsidR="00546DBE" w:rsidRPr="00E85ADE">
        <w:rPr>
          <w:rFonts w:ascii="Tw Cen MT" w:eastAsia="Arial,Tahoma" w:hAnsi="Tw Cen MT" w:cs="Arial,Tahoma"/>
          <w:szCs w:val="24"/>
        </w:rPr>
        <w:t>__________</w:t>
      </w:r>
      <w:r w:rsidRPr="00E85ADE">
        <w:rPr>
          <w:rFonts w:ascii="Tw Cen MT" w:eastAsia="Arial,Tahoma" w:hAnsi="Tw Cen MT" w:cs="Arial,Tahoma"/>
          <w:szCs w:val="24"/>
        </w:rPr>
        <w:t>__</w:t>
      </w:r>
    </w:p>
    <w:p w14:paraId="270BAB4C" w14:textId="77777777" w:rsidR="0093480C" w:rsidRPr="00E85ADE" w:rsidRDefault="0093480C" w:rsidP="00546DBE">
      <w:pPr>
        <w:spacing w:line="480" w:lineRule="auto"/>
        <w:rPr>
          <w:rFonts w:ascii="Tw Cen MT" w:hAnsi="Tw Cen MT" w:cs="Tahoma"/>
          <w:szCs w:val="24"/>
        </w:rPr>
      </w:pPr>
      <w:r w:rsidRPr="00E85ADE">
        <w:rPr>
          <w:rFonts w:ascii="Tw Cen MT" w:eastAsia="Arial,Tahoma" w:hAnsi="Tw Cen MT" w:cs="Arial,Tahoma"/>
          <w:szCs w:val="24"/>
        </w:rPr>
        <w:t>Date</w:t>
      </w:r>
      <w:r w:rsidRPr="00E85ADE">
        <w:rPr>
          <w:rFonts w:ascii="Tw Cen MT" w:hAnsi="Tw Cen MT" w:cs="Tahoma"/>
          <w:szCs w:val="24"/>
        </w:rPr>
        <w:tab/>
      </w:r>
      <w:r w:rsidRPr="00E85ADE">
        <w:rPr>
          <w:rFonts w:ascii="Tw Cen MT" w:hAnsi="Tw Cen MT" w:cs="Tahoma"/>
          <w:szCs w:val="24"/>
        </w:rPr>
        <w:tab/>
      </w:r>
      <w:r w:rsidRPr="00E85ADE">
        <w:rPr>
          <w:rFonts w:ascii="Tw Cen MT" w:hAnsi="Tw Cen MT" w:cs="Tahoma"/>
          <w:szCs w:val="24"/>
        </w:rPr>
        <w:tab/>
      </w:r>
      <w:r w:rsidRPr="00E85ADE">
        <w:rPr>
          <w:rFonts w:ascii="Tw Cen MT" w:hAnsi="Tw Cen MT" w:cs="Tahoma"/>
          <w:szCs w:val="24"/>
        </w:rPr>
        <w:tab/>
      </w:r>
      <w:r w:rsidRPr="00E85ADE">
        <w:rPr>
          <w:rFonts w:ascii="Tw Cen MT" w:eastAsia="Arial,Tahoma" w:hAnsi="Tw Cen MT" w:cs="Arial,Tahoma"/>
          <w:szCs w:val="24"/>
        </w:rPr>
        <w:t>Student</w:t>
      </w:r>
    </w:p>
    <w:p w14:paraId="270BAB4D" w14:textId="77777777" w:rsidR="0093480C" w:rsidRPr="00E85ADE" w:rsidRDefault="0093480C" w:rsidP="00546DBE">
      <w:pPr>
        <w:spacing w:line="480" w:lineRule="auto"/>
        <w:rPr>
          <w:rFonts w:ascii="Tw Cen MT" w:hAnsi="Tw Cen MT" w:cs="Tahoma"/>
          <w:szCs w:val="24"/>
        </w:rPr>
      </w:pPr>
    </w:p>
    <w:p w14:paraId="270BAB4E" w14:textId="77777777" w:rsidR="0093480C" w:rsidRPr="00E85ADE" w:rsidRDefault="22B2C422" w:rsidP="00546DBE">
      <w:pPr>
        <w:spacing w:line="480" w:lineRule="auto"/>
        <w:rPr>
          <w:rFonts w:ascii="Tw Cen MT" w:hAnsi="Tw Cen MT" w:cs="Tahoma"/>
          <w:szCs w:val="24"/>
        </w:rPr>
      </w:pPr>
      <w:r w:rsidRPr="00E85ADE">
        <w:rPr>
          <w:rFonts w:ascii="Tw Cen MT" w:eastAsia="Arial,Tahoma" w:hAnsi="Tw Cen MT" w:cs="Arial,Tahoma"/>
          <w:szCs w:val="24"/>
        </w:rPr>
        <w:t xml:space="preserve">Student </w:t>
      </w:r>
      <w:proofErr w:type="gramStart"/>
      <w:r w:rsidRPr="00E85ADE">
        <w:rPr>
          <w:rFonts w:ascii="Tw Cen MT" w:eastAsia="Arial,Tahoma" w:hAnsi="Tw Cen MT" w:cs="Arial,Tahoma"/>
          <w:szCs w:val="24"/>
        </w:rPr>
        <w:t>Email:_</w:t>
      </w:r>
      <w:proofErr w:type="gramEnd"/>
      <w:r w:rsidRPr="00E85ADE">
        <w:rPr>
          <w:rFonts w:ascii="Tw Cen MT" w:eastAsia="Arial,Tahoma" w:hAnsi="Tw Cen MT" w:cs="Arial,Tahoma"/>
          <w:szCs w:val="24"/>
        </w:rPr>
        <w:t>_________________________________________________________</w:t>
      </w:r>
    </w:p>
    <w:p w14:paraId="270BAB4F" w14:textId="77777777" w:rsidR="0093480C" w:rsidRPr="00E85ADE" w:rsidRDefault="22B2C422" w:rsidP="00546DBE">
      <w:pPr>
        <w:spacing w:line="480" w:lineRule="auto"/>
        <w:rPr>
          <w:rFonts w:ascii="Tw Cen MT" w:hAnsi="Tw Cen MT" w:cs="Tahoma"/>
          <w:szCs w:val="24"/>
        </w:rPr>
      </w:pPr>
      <w:r w:rsidRPr="00E85ADE">
        <w:rPr>
          <w:rFonts w:ascii="Tw Cen MT" w:eastAsia="Arial,Tahoma" w:hAnsi="Tw Cen MT" w:cs="Arial,Tahoma"/>
          <w:szCs w:val="24"/>
        </w:rPr>
        <w:t xml:space="preserve">Student Phone </w:t>
      </w:r>
      <w:proofErr w:type="gramStart"/>
      <w:r w:rsidRPr="00E85ADE">
        <w:rPr>
          <w:rFonts w:ascii="Tw Cen MT" w:eastAsia="Arial,Tahoma" w:hAnsi="Tw Cen MT" w:cs="Arial,Tahoma"/>
          <w:szCs w:val="24"/>
        </w:rPr>
        <w:t>#:_</w:t>
      </w:r>
      <w:proofErr w:type="gramEnd"/>
      <w:r w:rsidRPr="00E85ADE">
        <w:rPr>
          <w:rFonts w:ascii="Tw Cen MT" w:eastAsia="Arial,Tahoma" w:hAnsi="Tw Cen MT" w:cs="Arial,Tahoma"/>
          <w:szCs w:val="24"/>
        </w:rPr>
        <w:t>_______________________________________________________</w:t>
      </w:r>
    </w:p>
    <w:p w14:paraId="270BAB50" w14:textId="77777777" w:rsidR="0093480C" w:rsidRPr="00E85ADE" w:rsidRDefault="22B2C422" w:rsidP="00546DBE">
      <w:pPr>
        <w:spacing w:line="480" w:lineRule="auto"/>
        <w:rPr>
          <w:rFonts w:ascii="Tw Cen MT" w:hAnsi="Tw Cen MT" w:cs="Tahoma"/>
          <w:szCs w:val="24"/>
        </w:rPr>
      </w:pPr>
      <w:r w:rsidRPr="00E85ADE">
        <w:rPr>
          <w:rFonts w:ascii="Tw Cen MT" w:eastAsia="Arial,Tahoma" w:hAnsi="Tw Cen MT" w:cs="Arial,Tahoma"/>
          <w:szCs w:val="24"/>
        </w:rPr>
        <w:t xml:space="preserve">Student Mailing </w:t>
      </w:r>
      <w:proofErr w:type="gramStart"/>
      <w:r w:rsidRPr="00E85ADE">
        <w:rPr>
          <w:rFonts w:ascii="Tw Cen MT" w:eastAsia="Arial,Tahoma" w:hAnsi="Tw Cen MT" w:cs="Arial,Tahoma"/>
          <w:szCs w:val="24"/>
        </w:rPr>
        <w:t>Address:_</w:t>
      </w:r>
      <w:proofErr w:type="gramEnd"/>
      <w:r w:rsidRPr="00E85ADE">
        <w:rPr>
          <w:rFonts w:ascii="Tw Cen MT" w:eastAsia="Arial,Tahoma" w:hAnsi="Tw Cen MT" w:cs="Arial,Tahoma"/>
          <w:szCs w:val="24"/>
        </w:rPr>
        <w:t>_________________________________________________</w:t>
      </w:r>
    </w:p>
    <w:p w14:paraId="270BAB51" w14:textId="77777777" w:rsidR="0093480C" w:rsidRPr="00E85ADE" w:rsidRDefault="0093480C" w:rsidP="00546DBE">
      <w:pPr>
        <w:spacing w:line="480" w:lineRule="auto"/>
        <w:rPr>
          <w:rFonts w:ascii="Tw Cen MT" w:hAnsi="Tw Cen MT" w:cs="Tahoma"/>
          <w:szCs w:val="24"/>
        </w:rPr>
      </w:pPr>
    </w:p>
    <w:p w14:paraId="270BAB52" w14:textId="77777777" w:rsidR="0093480C" w:rsidRPr="00E85ADE" w:rsidRDefault="0093480C" w:rsidP="00546DBE">
      <w:pPr>
        <w:spacing w:line="480" w:lineRule="auto"/>
        <w:rPr>
          <w:rFonts w:ascii="Tw Cen MT" w:hAnsi="Tw Cen MT" w:cs="Tahoma"/>
          <w:szCs w:val="24"/>
        </w:rPr>
      </w:pPr>
    </w:p>
    <w:p w14:paraId="270BAB53" w14:textId="77777777" w:rsidR="0093480C" w:rsidRPr="00E85ADE" w:rsidRDefault="0093480C" w:rsidP="00546DBE">
      <w:pPr>
        <w:spacing w:line="480" w:lineRule="auto"/>
        <w:rPr>
          <w:rFonts w:ascii="Tw Cen MT" w:hAnsi="Tw Cen MT" w:cs="Tahoma"/>
          <w:szCs w:val="24"/>
        </w:rPr>
      </w:pPr>
    </w:p>
    <w:p w14:paraId="270BAB54" w14:textId="77777777" w:rsidR="0093480C" w:rsidRPr="00E85ADE" w:rsidRDefault="0093480C" w:rsidP="00546DBE">
      <w:pPr>
        <w:spacing w:line="480" w:lineRule="auto"/>
        <w:rPr>
          <w:rFonts w:ascii="Tw Cen MT" w:hAnsi="Tw Cen MT" w:cs="Tahoma"/>
          <w:szCs w:val="24"/>
        </w:rPr>
      </w:pPr>
      <w:r w:rsidRPr="00E85ADE">
        <w:rPr>
          <w:rFonts w:ascii="Tw Cen MT" w:eastAsia="Arial,Tahoma" w:hAnsi="Tw Cen MT" w:cs="Arial,Tahoma"/>
          <w:szCs w:val="24"/>
        </w:rPr>
        <w:t>__________</w:t>
      </w:r>
      <w:r w:rsidRPr="00E85ADE">
        <w:rPr>
          <w:rFonts w:ascii="Tw Cen MT" w:hAnsi="Tw Cen MT" w:cs="Tahoma"/>
          <w:szCs w:val="24"/>
        </w:rPr>
        <w:tab/>
      </w:r>
      <w:r w:rsidRPr="00E85ADE">
        <w:rPr>
          <w:rFonts w:ascii="Tw Cen MT" w:hAnsi="Tw Cen MT" w:cs="Tahoma"/>
          <w:szCs w:val="24"/>
        </w:rPr>
        <w:tab/>
      </w:r>
      <w:r w:rsidRPr="00E85ADE">
        <w:rPr>
          <w:rFonts w:ascii="Tw Cen MT" w:hAnsi="Tw Cen MT" w:cs="Tahoma"/>
          <w:szCs w:val="24"/>
        </w:rPr>
        <w:tab/>
      </w:r>
      <w:r w:rsidRPr="00E85ADE">
        <w:rPr>
          <w:rFonts w:ascii="Tw Cen MT" w:eastAsia="Arial,Tahoma" w:hAnsi="Tw Cen MT" w:cs="Arial,Tahoma"/>
          <w:szCs w:val="24"/>
        </w:rPr>
        <w:t>___________________________</w:t>
      </w:r>
      <w:r w:rsidR="00546DBE" w:rsidRPr="00E85ADE">
        <w:rPr>
          <w:rFonts w:ascii="Tw Cen MT" w:eastAsia="Arial,Tahoma" w:hAnsi="Tw Cen MT" w:cs="Arial,Tahoma"/>
          <w:szCs w:val="24"/>
        </w:rPr>
        <w:t>_______________</w:t>
      </w:r>
      <w:r w:rsidRPr="00E85ADE">
        <w:rPr>
          <w:rFonts w:ascii="Tw Cen MT" w:eastAsia="Arial,Tahoma" w:hAnsi="Tw Cen MT" w:cs="Arial,Tahoma"/>
          <w:szCs w:val="24"/>
        </w:rPr>
        <w:t>______</w:t>
      </w:r>
    </w:p>
    <w:p w14:paraId="270BAB55" w14:textId="77777777" w:rsidR="0093480C" w:rsidRPr="00E85ADE" w:rsidRDefault="0093480C" w:rsidP="00546DBE">
      <w:pPr>
        <w:spacing w:line="480" w:lineRule="auto"/>
        <w:rPr>
          <w:rFonts w:ascii="Tw Cen MT" w:hAnsi="Tw Cen MT" w:cs="Tahoma"/>
          <w:szCs w:val="24"/>
        </w:rPr>
      </w:pPr>
      <w:r w:rsidRPr="00E85ADE">
        <w:rPr>
          <w:rFonts w:ascii="Tw Cen MT" w:eastAsia="Arial,Tahoma" w:hAnsi="Tw Cen MT" w:cs="Arial,Tahoma"/>
          <w:szCs w:val="24"/>
        </w:rPr>
        <w:t>Date</w:t>
      </w:r>
      <w:r w:rsidRPr="00E85ADE">
        <w:rPr>
          <w:rFonts w:ascii="Tw Cen MT" w:hAnsi="Tw Cen MT" w:cs="Tahoma"/>
          <w:szCs w:val="24"/>
        </w:rPr>
        <w:tab/>
      </w:r>
      <w:r w:rsidRPr="00E85ADE">
        <w:rPr>
          <w:rFonts w:ascii="Tw Cen MT" w:hAnsi="Tw Cen MT" w:cs="Tahoma"/>
          <w:szCs w:val="24"/>
        </w:rPr>
        <w:tab/>
      </w:r>
      <w:r w:rsidRPr="00E85ADE">
        <w:rPr>
          <w:rFonts w:ascii="Tw Cen MT" w:hAnsi="Tw Cen MT" w:cs="Tahoma"/>
          <w:szCs w:val="24"/>
        </w:rPr>
        <w:tab/>
      </w:r>
      <w:r w:rsidRPr="00E85ADE">
        <w:rPr>
          <w:rFonts w:ascii="Tw Cen MT" w:hAnsi="Tw Cen MT" w:cs="Tahoma"/>
          <w:szCs w:val="24"/>
        </w:rPr>
        <w:tab/>
      </w:r>
      <w:r w:rsidRPr="00E85ADE">
        <w:rPr>
          <w:rFonts w:ascii="Tw Cen MT" w:eastAsia="Arial,Tahoma" w:hAnsi="Tw Cen MT" w:cs="Arial,Tahoma"/>
          <w:szCs w:val="24"/>
        </w:rPr>
        <w:t>Parent/Guardian</w:t>
      </w:r>
    </w:p>
    <w:p w14:paraId="270BAB56" w14:textId="77777777" w:rsidR="0093480C" w:rsidRPr="00E85ADE" w:rsidRDefault="0093480C" w:rsidP="00546DBE">
      <w:pPr>
        <w:spacing w:line="480" w:lineRule="auto"/>
        <w:rPr>
          <w:rFonts w:ascii="Tw Cen MT" w:hAnsi="Tw Cen MT" w:cs="Tahoma"/>
          <w:szCs w:val="24"/>
        </w:rPr>
      </w:pPr>
    </w:p>
    <w:p w14:paraId="270BAB57" w14:textId="38D9C60C" w:rsidR="0093480C" w:rsidRPr="00E85ADE" w:rsidRDefault="00CA1169" w:rsidP="00546DBE">
      <w:pPr>
        <w:spacing w:line="480" w:lineRule="auto"/>
        <w:rPr>
          <w:rFonts w:ascii="Tw Cen MT" w:hAnsi="Tw Cen MT" w:cs="Tahoma"/>
          <w:szCs w:val="24"/>
        </w:rPr>
      </w:pPr>
      <w:r w:rsidRPr="00E85ADE">
        <w:rPr>
          <w:rFonts w:ascii="Tw Cen MT" w:eastAsia="Arial,Tahoma" w:hAnsi="Tw Cen MT" w:cs="Arial,Tahoma"/>
          <w:szCs w:val="24"/>
        </w:rPr>
        <w:t>Parent / Guardian</w:t>
      </w:r>
      <w:r w:rsidR="22B2C422" w:rsidRPr="00E85ADE">
        <w:rPr>
          <w:rFonts w:ascii="Tw Cen MT" w:eastAsia="Arial,Tahoma" w:hAnsi="Tw Cen MT" w:cs="Arial,Tahoma"/>
          <w:szCs w:val="24"/>
        </w:rPr>
        <w:t xml:space="preserve"> </w:t>
      </w:r>
      <w:proofErr w:type="gramStart"/>
      <w:r w:rsidR="22B2C422" w:rsidRPr="00E85ADE">
        <w:rPr>
          <w:rFonts w:ascii="Tw Cen MT" w:eastAsia="Arial,Tahoma" w:hAnsi="Tw Cen MT" w:cs="Arial,Tahoma"/>
          <w:szCs w:val="24"/>
        </w:rPr>
        <w:t>Email:_</w:t>
      </w:r>
      <w:proofErr w:type="gramEnd"/>
      <w:r w:rsidR="22B2C422" w:rsidRPr="00E85ADE">
        <w:rPr>
          <w:rFonts w:ascii="Tw Cen MT" w:eastAsia="Arial,Tahoma" w:hAnsi="Tw Cen MT" w:cs="Arial,Tahoma"/>
          <w:szCs w:val="24"/>
        </w:rPr>
        <w:t>______________________________________________</w:t>
      </w:r>
    </w:p>
    <w:p w14:paraId="270BAB58" w14:textId="40F1DDEE" w:rsidR="0093480C" w:rsidRPr="00E85ADE" w:rsidRDefault="00CA1169" w:rsidP="00546DBE">
      <w:pPr>
        <w:spacing w:line="480" w:lineRule="auto"/>
        <w:rPr>
          <w:rFonts w:ascii="Tw Cen MT" w:hAnsi="Tw Cen MT" w:cs="Tahoma"/>
          <w:szCs w:val="24"/>
        </w:rPr>
      </w:pPr>
      <w:r w:rsidRPr="00E85ADE">
        <w:rPr>
          <w:rFonts w:ascii="Tw Cen MT" w:eastAsia="Arial,Tahoma" w:hAnsi="Tw Cen MT" w:cs="Arial,Tahoma"/>
          <w:szCs w:val="24"/>
        </w:rPr>
        <w:t xml:space="preserve">Parent / Guardian </w:t>
      </w:r>
      <w:r w:rsidR="22B2C422" w:rsidRPr="00E85ADE">
        <w:rPr>
          <w:rFonts w:ascii="Tw Cen MT" w:eastAsia="Arial,Tahoma" w:hAnsi="Tw Cen MT" w:cs="Arial,Tahoma"/>
          <w:szCs w:val="24"/>
        </w:rPr>
        <w:t xml:space="preserve">Phone </w:t>
      </w:r>
      <w:proofErr w:type="gramStart"/>
      <w:r w:rsidR="22B2C422" w:rsidRPr="00E85ADE">
        <w:rPr>
          <w:rFonts w:ascii="Tw Cen MT" w:eastAsia="Arial,Tahoma" w:hAnsi="Tw Cen MT" w:cs="Arial,Tahoma"/>
          <w:szCs w:val="24"/>
        </w:rPr>
        <w:t>#:_</w:t>
      </w:r>
      <w:proofErr w:type="gramEnd"/>
      <w:r w:rsidR="22B2C422" w:rsidRPr="00E85ADE">
        <w:rPr>
          <w:rFonts w:ascii="Tw Cen MT" w:eastAsia="Arial,Tahoma" w:hAnsi="Tw Cen MT" w:cs="Arial,Tahoma"/>
          <w:szCs w:val="24"/>
        </w:rPr>
        <w:t>____________________________________________</w:t>
      </w:r>
    </w:p>
    <w:p w14:paraId="270BAB59" w14:textId="2A4F1F75" w:rsidR="0093480C" w:rsidRPr="00E85ADE" w:rsidRDefault="00CA1169" w:rsidP="00546DBE">
      <w:pPr>
        <w:spacing w:line="480" w:lineRule="auto"/>
        <w:rPr>
          <w:rFonts w:ascii="Tw Cen MT" w:hAnsi="Tw Cen MT" w:cs="Tahoma"/>
          <w:szCs w:val="24"/>
        </w:rPr>
      </w:pPr>
      <w:r w:rsidRPr="00E85ADE">
        <w:rPr>
          <w:rFonts w:ascii="Tw Cen MT" w:eastAsia="Arial,Tahoma" w:hAnsi="Tw Cen MT" w:cs="Arial,Tahoma"/>
          <w:szCs w:val="24"/>
        </w:rPr>
        <w:t xml:space="preserve">Parent / Guardian </w:t>
      </w:r>
      <w:r w:rsidR="22B2C422" w:rsidRPr="00E85ADE">
        <w:rPr>
          <w:rFonts w:ascii="Tw Cen MT" w:eastAsia="Arial,Tahoma" w:hAnsi="Tw Cen MT" w:cs="Arial,Tahoma"/>
          <w:szCs w:val="24"/>
        </w:rPr>
        <w:t xml:space="preserve">Mailing </w:t>
      </w:r>
      <w:proofErr w:type="gramStart"/>
      <w:r w:rsidR="22B2C422" w:rsidRPr="00E85ADE">
        <w:rPr>
          <w:rFonts w:ascii="Tw Cen MT" w:eastAsia="Arial,Tahoma" w:hAnsi="Tw Cen MT" w:cs="Arial,Tahoma"/>
          <w:szCs w:val="24"/>
        </w:rPr>
        <w:t>Address:_</w:t>
      </w:r>
      <w:proofErr w:type="gramEnd"/>
      <w:r w:rsidR="22B2C422" w:rsidRPr="00E85ADE">
        <w:rPr>
          <w:rFonts w:ascii="Tw Cen MT" w:eastAsia="Arial,Tahoma" w:hAnsi="Tw Cen MT" w:cs="Arial,Tahoma"/>
          <w:szCs w:val="24"/>
        </w:rPr>
        <w:t>______________________________________</w:t>
      </w:r>
    </w:p>
    <w:p w14:paraId="270BAB5A" w14:textId="77777777" w:rsidR="00B174D7" w:rsidRPr="00E85ADE" w:rsidRDefault="00B174D7" w:rsidP="0093480C">
      <w:pPr>
        <w:rPr>
          <w:rFonts w:ascii="Tw Cen MT" w:hAnsi="Tw Cen MT"/>
          <w:szCs w:val="24"/>
        </w:rPr>
      </w:pPr>
    </w:p>
    <w:sectPr w:rsidR="00B174D7" w:rsidRPr="00E85ADE" w:rsidSect="00ED75AA">
      <w:headerReference w:type="default" r:id="rId13"/>
      <w:footerReference w:type="defaul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50D92" w14:textId="77777777" w:rsidR="009C16AA" w:rsidRDefault="009C16AA">
      <w:r>
        <w:separator/>
      </w:r>
    </w:p>
  </w:endnote>
  <w:endnote w:type="continuationSeparator" w:id="0">
    <w:p w14:paraId="33AC6B41" w14:textId="77777777" w:rsidR="009C16AA" w:rsidRDefault="009C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Arial,Tahoma">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AB62" w14:textId="4ED36311" w:rsidR="006D784E" w:rsidRDefault="006D784E">
    <w:pPr>
      <w:pStyle w:val="Footer"/>
      <w:jc w:val="center"/>
      <w:rPr>
        <w:rFonts w:ascii="Arial" w:hAnsi="Arial"/>
        <w:sz w:val="20"/>
      </w:rPr>
    </w:pP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FF5A80">
      <w:rPr>
        <w:rStyle w:val="PageNumber"/>
        <w:rFonts w:ascii="Arial" w:hAnsi="Arial"/>
        <w:noProof/>
        <w:sz w:val="20"/>
      </w:rPr>
      <w:t>8</w:t>
    </w:r>
    <w:r>
      <w:rPr>
        <w:rStyle w:val="PageNumber"/>
        <w:rFonts w:ascii="Arial" w:hAnsi="Arial"/>
        <w:sz w:val="20"/>
      </w:rPr>
      <w:fldChar w:fldCharType="end"/>
    </w:r>
    <w:r w:rsidR="00981EBB">
      <w:rPr>
        <w:rStyle w:val="PageNumber"/>
        <w:rFonts w:ascii="Arial" w:hAnsi="Arial"/>
        <w:sz w:val="20"/>
      </w:rPr>
      <w:t xml:space="preserve">                                               Rev. </w:t>
    </w:r>
    <w:r w:rsidR="00701A4F">
      <w:rPr>
        <w:rStyle w:val="PageNumber"/>
        <w:rFonts w:ascii="Arial" w:hAnsi="Arial"/>
        <w:sz w:val="20"/>
      </w:rPr>
      <w:t>August 31,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D57DE" w14:textId="77777777" w:rsidR="009C16AA" w:rsidRDefault="009C16AA">
      <w:r>
        <w:separator/>
      </w:r>
    </w:p>
  </w:footnote>
  <w:footnote w:type="continuationSeparator" w:id="0">
    <w:p w14:paraId="22CB2593" w14:textId="77777777" w:rsidR="009C16AA" w:rsidRDefault="009C1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71C5" w14:textId="77777777" w:rsidR="00E85ADE" w:rsidRDefault="00E85ADE" w:rsidP="00E85ADE">
    <w:pPr>
      <w:rPr>
        <w:rFonts w:ascii="Arial" w:eastAsia="Arial" w:hAnsi="Arial" w:cs="Arial"/>
        <w:b/>
        <w:bCs/>
      </w:rPr>
    </w:pPr>
    <w:r>
      <w:rPr>
        <w:noProof/>
      </w:rPr>
      <w:drawing>
        <wp:inline distT="0" distB="0" distL="0" distR="0" wp14:anchorId="307C77C0" wp14:editId="50FD0942">
          <wp:extent cx="838200" cy="1034373"/>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109" cy="1067580"/>
                  </a:xfrm>
                  <a:prstGeom prst="rect">
                    <a:avLst/>
                  </a:prstGeom>
                  <a:noFill/>
                  <a:ln>
                    <a:noFill/>
                  </a:ln>
                </pic:spPr>
              </pic:pic>
            </a:graphicData>
          </a:graphic>
        </wp:inline>
      </w:drawing>
    </w:r>
  </w:p>
  <w:p w14:paraId="0EBBFBAF" w14:textId="461B39B9" w:rsidR="00E85ADE" w:rsidRPr="00CB6AA8" w:rsidRDefault="00E85ADE" w:rsidP="00E85ADE">
    <w:pPr>
      <w:jc w:val="center"/>
      <w:rPr>
        <w:rFonts w:ascii="Tw Cen MT" w:eastAsia="Arial" w:hAnsi="Tw Cen MT" w:cs="Arial"/>
        <w:b/>
        <w:bCs/>
        <w:sz w:val="28"/>
        <w:szCs w:val="28"/>
      </w:rPr>
    </w:pPr>
    <w:r w:rsidRPr="00CB6AA8">
      <w:rPr>
        <w:rFonts w:ascii="Tw Cen MT" w:eastAsia="Arial" w:hAnsi="Tw Cen MT" w:cs="Arial"/>
        <w:b/>
        <w:bCs/>
        <w:sz w:val="28"/>
        <w:szCs w:val="28"/>
      </w:rPr>
      <w:t xml:space="preserve">2022-2023 </w:t>
    </w:r>
    <w:r w:rsidR="00CB6AA8" w:rsidRPr="00CB6AA8">
      <w:rPr>
        <w:rFonts w:ascii="Tw Cen MT" w:eastAsia="Arial" w:hAnsi="Tw Cen MT" w:cs="Arial"/>
        <w:b/>
        <w:bCs/>
        <w:sz w:val="28"/>
        <w:szCs w:val="28"/>
      </w:rPr>
      <w:t>Energy &amp; Power</w:t>
    </w:r>
  </w:p>
  <w:p w14:paraId="75E00D42" w14:textId="69F56D3C" w:rsidR="00E85ADE" w:rsidRPr="00CB6AA8" w:rsidRDefault="00E85ADE" w:rsidP="00CB6AA8">
    <w:pPr>
      <w:jc w:val="center"/>
      <w:rPr>
        <w:rFonts w:ascii="Arial" w:hAnsi="Arial"/>
        <w:b/>
        <w:sz w:val="28"/>
        <w:szCs w:val="28"/>
      </w:rPr>
    </w:pPr>
    <w:r w:rsidRPr="00CB6AA8">
      <w:rPr>
        <w:rFonts w:ascii="Tw Cen MT" w:eastAsia="Arial" w:hAnsi="Tw Cen MT" w:cs="Arial"/>
        <w:b/>
        <w:bCs/>
        <w:sz w:val="28"/>
        <w:szCs w:val="28"/>
      </w:rPr>
      <w:t>Syllabus and Policies</w:t>
    </w:r>
  </w:p>
  <w:p w14:paraId="270BAB61" w14:textId="791080CC" w:rsidR="001B33F8" w:rsidRPr="00E85ADE" w:rsidRDefault="001B33F8" w:rsidP="00E85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A824E9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B29BE"/>
    <w:multiLevelType w:val="hybridMultilevel"/>
    <w:tmpl w:val="08BED450"/>
    <w:lvl w:ilvl="0" w:tplc="AE7C6584">
      <w:start w:val="1"/>
      <w:numFmt w:val="decimal"/>
      <w:lvlText w:val="%1."/>
      <w:lvlJc w:val="left"/>
      <w:pPr>
        <w:tabs>
          <w:tab w:val="num" w:pos="1080"/>
        </w:tabs>
        <w:ind w:left="1080" w:hanging="360"/>
      </w:pPr>
      <w:rPr>
        <w:rFonts w:ascii="Arial" w:eastAsia="Times New Roman" w:hAnsi="Arial" w:cs="Tahoma"/>
      </w:rPr>
    </w:lvl>
    <w:lvl w:ilvl="1" w:tplc="21482CB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32615A"/>
    <w:multiLevelType w:val="hybridMultilevel"/>
    <w:tmpl w:val="182C9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E41F2"/>
    <w:multiLevelType w:val="hybridMultilevel"/>
    <w:tmpl w:val="26CC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25FA4"/>
    <w:multiLevelType w:val="hybridMultilevel"/>
    <w:tmpl w:val="AE466920"/>
    <w:lvl w:ilvl="0" w:tplc="00000001">
      <w:start w:val="1"/>
      <w:numFmt w:val="bullet"/>
      <w:lvlText w:val="•"/>
      <w:lvlJc w:val="left"/>
      <w:pPr>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847179E"/>
    <w:multiLevelType w:val="hybridMultilevel"/>
    <w:tmpl w:val="6A42C976"/>
    <w:lvl w:ilvl="0" w:tplc="6F3A81C4">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8C5E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549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C69D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76D5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811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48E5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DE6B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24B2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2C02F1"/>
    <w:multiLevelType w:val="multilevel"/>
    <w:tmpl w:val="27DC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E010AF"/>
    <w:multiLevelType w:val="hybridMultilevel"/>
    <w:tmpl w:val="5E568D28"/>
    <w:lvl w:ilvl="0" w:tplc="AE7C6584">
      <w:start w:val="1"/>
      <w:numFmt w:val="decimal"/>
      <w:lvlText w:val="%1."/>
      <w:lvlJc w:val="left"/>
      <w:pPr>
        <w:tabs>
          <w:tab w:val="num" w:pos="2520"/>
        </w:tabs>
        <w:ind w:left="2520" w:hanging="360"/>
      </w:pPr>
      <w:rPr>
        <w:rFonts w:ascii="Arial" w:eastAsia="Times New Roman" w:hAnsi="Arial" w:cs="Tahoma"/>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4BF6E09"/>
    <w:multiLevelType w:val="hybridMultilevel"/>
    <w:tmpl w:val="1D56F114"/>
    <w:lvl w:ilvl="0" w:tplc="1556C44A">
      <w:start w:val="1"/>
      <w:numFmt w:val="decimal"/>
      <w:lvlText w:val="%1."/>
      <w:lvlJc w:val="left"/>
      <w:pPr>
        <w:tabs>
          <w:tab w:val="num" w:pos="1080"/>
        </w:tabs>
        <w:ind w:left="1080" w:hanging="360"/>
      </w:pPr>
      <w:rPr>
        <w:rFonts w:ascii="Arial" w:eastAsia="Times New Roman" w:hAnsi="Arial" w:cs="Tahom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824FD"/>
    <w:multiLevelType w:val="hybridMultilevel"/>
    <w:tmpl w:val="7B922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E07B90"/>
    <w:multiLevelType w:val="hybridMultilevel"/>
    <w:tmpl w:val="331C1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335AB"/>
    <w:multiLevelType w:val="hybridMultilevel"/>
    <w:tmpl w:val="7CA43DAA"/>
    <w:lvl w:ilvl="0" w:tplc="1556C44A">
      <w:start w:val="1"/>
      <w:numFmt w:val="decimal"/>
      <w:lvlText w:val="%1."/>
      <w:lvlJc w:val="left"/>
      <w:pPr>
        <w:tabs>
          <w:tab w:val="num" w:pos="1080"/>
        </w:tabs>
        <w:ind w:left="1080" w:hanging="360"/>
      </w:pPr>
      <w:rPr>
        <w:rFonts w:ascii="Arial" w:eastAsia="Times New Roman" w:hAnsi="Arial" w:cs="Tahoma"/>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D3C0E99"/>
    <w:multiLevelType w:val="hybridMultilevel"/>
    <w:tmpl w:val="CB0C1618"/>
    <w:lvl w:ilvl="0" w:tplc="FA702D58">
      <w:start w:val="1"/>
      <w:numFmt w:val="decimal"/>
      <w:lvlText w:val="%1."/>
      <w:lvlJc w:val="left"/>
      <w:pPr>
        <w:tabs>
          <w:tab w:val="num" w:pos="1080"/>
        </w:tabs>
        <w:ind w:left="1080" w:hanging="360"/>
      </w:pPr>
      <w:rPr>
        <w:rFonts w:ascii="Tw Cen MT" w:eastAsia="Times New Roman" w:hAnsi="Tw Cen MT" w:cs="Tahoma" w:hint="default"/>
      </w:rPr>
    </w:lvl>
    <w:lvl w:ilvl="1" w:tplc="FD347564">
      <w:start w:val="2"/>
      <w:numFmt w:val="decimal"/>
      <w:lvlText w:val="%2."/>
      <w:lvlJc w:val="left"/>
      <w:pPr>
        <w:tabs>
          <w:tab w:val="num" w:pos="1440"/>
        </w:tabs>
        <w:ind w:left="1440" w:hanging="360"/>
      </w:pPr>
      <w:rPr>
        <w:rFonts w:hint="default"/>
        <w:b w:val="0"/>
        <w:bCs/>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D8F0448"/>
    <w:multiLevelType w:val="hybridMultilevel"/>
    <w:tmpl w:val="D4C4E668"/>
    <w:lvl w:ilvl="0" w:tplc="00000001">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D3BBF"/>
    <w:multiLevelType w:val="hybridMultilevel"/>
    <w:tmpl w:val="96BA05B8"/>
    <w:lvl w:ilvl="0" w:tplc="1556C44A">
      <w:start w:val="1"/>
      <w:numFmt w:val="decimal"/>
      <w:lvlText w:val="%1."/>
      <w:lvlJc w:val="left"/>
      <w:pPr>
        <w:tabs>
          <w:tab w:val="num" w:pos="1080"/>
        </w:tabs>
        <w:ind w:left="1080" w:hanging="360"/>
      </w:pPr>
      <w:rPr>
        <w:rFonts w:ascii="Arial" w:eastAsia="Times New Roman" w:hAnsi="Arial"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F54D8"/>
    <w:multiLevelType w:val="hybridMultilevel"/>
    <w:tmpl w:val="6F30F0C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1A41D66"/>
    <w:multiLevelType w:val="hybridMultilevel"/>
    <w:tmpl w:val="FE48ABA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85188"/>
    <w:multiLevelType w:val="hybridMultilevel"/>
    <w:tmpl w:val="62C23496"/>
    <w:lvl w:ilvl="0" w:tplc="28CA57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31F5F22"/>
    <w:multiLevelType w:val="hybridMultilevel"/>
    <w:tmpl w:val="2A58E364"/>
    <w:lvl w:ilvl="0" w:tplc="C6C62E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9E12D51"/>
    <w:multiLevelType w:val="hybridMultilevel"/>
    <w:tmpl w:val="6282AD98"/>
    <w:lvl w:ilvl="0" w:tplc="AE7C6584">
      <w:start w:val="1"/>
      <w:numFmt w:val="decimal"/>
      <w:lvlText w:val="%1."/>
      <w:lvlJc w:val="left"/>
      <w:pPr>
        <w:tabs>
          <w:tab w:val="num" w:pos="1080"/>
        </w:tabs>
        <w:ind w:left="1080" w:hanging="360"/>
      </w:pPr>
      <w:rPr>
        <w:rFonts w:ascii="Arial" w:eastAsia="Times New Roman" w:hAnsi="Arial" w:cs="Tahom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82656F"/>
    <w:multiLevelType w:val="hybridMultilevel"/>
    <w:tmpl w:val="CA6623A8"/>
    <w:lvl w:ilvl="0" w:tplc="B4022E2C">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9D420EB"/>
    <w:multiLevelType w:val="hybridMultilevel"/>
    <w:tmpl w:val="2A623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437F97"/>
    <w:multiLevelType w:val="hybridMultilevel"/>
    <w:tmpl w:val="13DE8D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ED14928"/>
    <w:multiLevelType w:val="hybridMultilevel"/>
    <w:tmpl w:val="B4B0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024A67"/>
    <w:multiLevelType w:val="hybridMultilevel"/>
    <w:tmpl w:val="822C7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BF13CE"/>
    <w:multiLevelType w:val="hybridMultilevel"/>
    <w:tmpl w:val="E7986270"/>
    <w:lvl w:ilvl="0" w:tplc="A0D8EC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5E075A"/>
    <w:multiLevelType w:val="hybridMultilevel"/>
    <w:tmpl w:val="758862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6A6A2CE6"/>
    <w:multiLevelType w:val="hybridMultilevel"/>
    <w:tmpl w:val="57A6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35228"/>
    <w:multiLevelType w:val="hybridMultilevel"/>
    <w:tmpl w:val="CADCD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5510006">
    <w:abstractNumId w:val="0"/>
  </w:num>
  <w:num w:numId="2" w16cid:durableId="1504666598">
    <w:abstractNumId w:val="10"/>
  </w:num>
  <w:num w:numId="3" w16cid:durableId="746465861">
    <w:abstractNumId w:val="16"/>
  </w:num>
  <w:num w:numId="4" w16cid:durableId="906963227">
    <w:abstractNumId w:val="4"/>
  </w:num>
  <w:num w:numId="5" w16cid:durableId="949510643">
    <w:abstractNumId w:val="13"/>
  </w:num>
  <w:num w:numId="6" w16cid:durableId="752896668">
    <w:abstractNumId w:val="12"/>
  </w:num>
  <w:num w:numId="7" w16cid:durableId="44530322">
    <w:abstractNumId w:val="1"/>
  </w:num>
  <w:num w:numId="8" w16cid:durableId="1017392869">
    <w:abstractNumId w:val="20"/>
  </w:num>
  <w:num w:numId="9" w16cid:durableId="478768144">
    <w:abstractNumId w:val="11"/>
  </w:num>
  <w:num w:numId="10" w16cid:durableId="589780644">
    <w:abstractNumId w:val="17"/>
  </w:num>
  <w:num w:numId="11" w16cid:durableId="1574853516">
    <w:abstractNumId w:val="18"/>
  </w:num>
  <w:num w:numId="12" w16cid:durableId="659886080">
    <w:abstractNumId w:val="22"/>
  </w:num>
  <w:num w:numId="13" w16cid:durableId="1708023881">
    <w:abstractNumId w:val="7"/>
  </w:num>
  <w:num w:numId="14" w16cid:durableId="973564744">
    <w:abstractNumId w:val="19"/>
  </w:num>
  <w:num w:numId="15" w16cid:durableId="879635273">
    <w:abstractNumId w:val="8"/>
  </w:num>
  <w:num w:numId="16" w16cid:durableId="801122284">
    <w:abstractNumId w:val="14"/>
  </w:num>
  <w:num w:numId="17" w16cid:durableId="589431496">
    <w:abstractNumId w:val="6"/>
  </w:num>
  <w:num w:numId="18" w16cid:durableId="629671099">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9158667">
    <w:abstractNumId w:val="26"/>
  </w:num>
  <w:num w:numId="20" w16cid:durableId="1688753187">
    <w:abstractNumId w:val="5"/>
  </w:num>
  <w:num w:numId="21" w16cid:durableId="325136391">
    <w:abstractNumId w:val="9"/>
  </w:num>
  <w:num w:numId="22" w16cid:durableId="1443496953">
    <w:abstractNumId w:val="2"/>
  </w:num>
  <w:num w:numId="23" w16cid:durableId="502552619">
    <w:abstractNumId w:val="15"/>
  </w:num>
  <w:num w:numId="24" w16cid:durableId="282198578">
    <w:abstractNumId w:val="27"/>
  </w:num>
  <w:num w:numId="25" w16cid:durableId="26875566">
    <w:abstractNumId w:val="21"/>
  </w:num>
  <w:num w:numId="26" w16cid:durableId="323241077">
    <w:abstractNumId w:val="3"/>
  </w:num>
  <w:num w:numId="27" w16cid:durableId="1204949482">
    <w:abstractNumId w:val="23"/>
  </w:num>
  <w:num w:numId="28" w16cid:durableId="778069440">
    <w:abstractNumId w:val="25"/>
  </w:num>
  <w:num w:numId="29" w16cid:durableId="256138738">
    <w:abstractNumId w:val="24"/>
  </w:num>
  <w:num w:numId="30" w16cid:durableId="2004122521">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B7"/>
    <w:rsid w:val="0001092F"/>
    <w:rsid w:val="00017131"/>
    <w:rsid w:val="00020995"/>
    <w:rsid w:val="00031F2C"/>
    <w:rsid w:val="000326C3"/>
    <w:rsid w:val="00070F14"/>
    <w:rsid w:val="00072525"/>
    <w:rsid w:val="00073C4D"/>
    <w:rsid w:val="0008794E"/>
    <w:rsid w:val="00092562"/>
    <w:rsid w:val="000B071D"/>
    <w:rsid w:val="000C39D4"/>
    <w:rsid w:val="000E3F38"/>
    <w:rsid w:val="000F445B"/>
    <w:rsid w:val="000F447A"/>
    <w:rsid w:val="0010542C"/>
    <w:rsid w:val="00107BA6"/>
    <w:rsid w:val="001205ED"/>
    <w:rsid w:val="00160355"/>
    <w:rsid w:val="00173F0F"/>
    <w:rsid w:val="001852D9"/>
    <w:rsid w:val="001867CD"/>
    <w:rsid w:val="00194E1A"/>
    <w:rsid w:val="00195ED5"/>
    <w:rsid w:val="001975DB"/>
    <w:rsid w:val="001A5670"/>
    <w:rsid w:val="001B33F8"/>
    <w:rsid w:val="001E2578"/>
    <w:rsid w:val="001F4ED5"/>
    <w:rsid w:val="001F62B7"/>
    <w:rsid w:val="00205CA1"/>
    <w:rsid w:val="00214ADB"/>
    <w:rsid w:val="00215890"/>
    <w:rsid w:val="00227E3D"/>
    <w:rsid w:val="0023447E"/>
    <w:rsid w:val="00237298"/>
    <w:rsid w:val="00250680"/>
    <w:rsid w:val="00253E48"/>
    <w:rsid w:val="002540E3"/>
    <w:rsid w:val="0026361E"/>
    <w:rsid w:val="00272559"/>
    <w:rsid w:val="002778F1"/>
    <w:rsid w:val="00297D7B"/>
    <w:rsid w:val="002A36EF"/>
    <w:rsid w:val="002A78C2"/>
    <w:rsid w:val="00313ADE"/>
    <w:rsid w:val="003309E3"/>
    <w:rsid w:val="00391C97"/>
    <w:rsid w:val="003A3CC1"/>
    <w:rsid w:val="003D6507"/>
    <w:rsid w:val="003D6FAA"/>
    <w:rsid w:val="003E30A4"/>
    <w:rsid w:val="003F3500"/>
    <w:rsid w:val="004153AD"/>
    <w:rsid w:val="004433D6"/>
    <w:rsid w:val="004472C4"/>
    <w:rsid w:val="00455644"/>
    <w:rsid w:val="00460EA8"/>
    <w:rsid w:val="00463668"/>
    <w:rsid w:val="0047181B"/>
    <w:rsid w:val="00493711"/>
    <w:rsid w:val="004B7486"/>
    <w:rsid w:val="004D135C"/>
    <w:rsid w:val="004E2E1B"/>
    <w:rsid w:val="004E3D06"/>
    <w:rsid w:val="004F1FAA"/>
    <w:rsid w:val="004F45E1"/>
    <w:rsid w:val="0051614E"/>
    <w:rsid w:val="00520585"/>
    <w:rsid w:val="00527D97"/>
    <w:rsid w:val="00546DBE"/>
    <w:rsid w:val="00571191"/>
    <w:rsid w:val="00580C5A"/>
    <w:rsid w:val="00590BA9"/>
    <w:rsid w:val="005917FD"/>
    <w:rsid w:val="005F6004"/>
    <w:rsid w:val="00605080"/>
    <w:rsid w:val="00626054"/>
    <w:rsid w:val="0062624A"/>
    <w:rsid w:val="00632650"/>
    <w:rsid w:val="00635B02"/>
    <w:rsid w:val="00637276"/>
    <w:rsid w:val="006407B7"/>
    <w:rsid w:val="00644A79"/>
    <w:rsid w:val="00646F8F"/>
    <w:rsid w:val="00664575"/>
    <w:rsid w:val="0067573E"/>
    <w:rsid w:val="006800C1"/>
    <w:rsid w:val="006A43B7"/>
    <w:rsid w:val="006A447C"/>
    <w:rsid w:val="006C2617"/>
    <w:rsid w:val="006D2EB7"/>
    <w:rsid w:val="006D6B80"/>
    <w:rsid w:val="006D784E"/>
    <w:rsid w:val="006E7A9A"/>
    <w:rsid w:val="006F1DB9"/>
    <w:rsid w:val="006F474C"/>
    <w:rsid w:val="00700618"/>
    <w:rsid w:val="00701A4F"/>
    <w:rsid w:val="007041DD"/>
    <w:rsid w:val="007166C6"/>
    <w:rsid w:val="007302DE"/>
    <w:rsid w:val="00731C99"/>
    <w:rsid w:val="007347DB"/>
    <w:rsid w:val="00756193"/>
    <w:rsid w:val="00763B38"/>
    <w:rsid w:val="00765DE3"/>
    <w:rsid w:val="00786AA6"/>
    <w:rsid w:val="00787FA3"/>
    <w:rsid w:val="0079281D"/>
    <w:rsid w:val="00794DD4"/>
    <w:rsid w:val="007B75AF"/>
    <w:rsid w:val="007D0087"/>
    <w:rsid w:val="007D6FE4"/>
    <w:rsid w:val="007D7C05"/>
    <w:rsid w:val="00807048"/>
    <w:rsid w:val="00807A7E"/>
    <w:rsid w:val="00811A94"/>
    <w:rsid w:val="00827E59"/>
    <w:rsid w:val="008403F8"/>
    <w:rsid w:val="00840716"/>
    <w:rsid w:val="0084514E"/>
    <w:rsid w:val="0085243C"/>
    <w:rsid w:val="008561BD"/>
    <w:rsid w:val="0086401D"/>
    <w:rsid w:val="00865629"/>
    <w:rsid w:val="00891EA9"/>
    <w:rsid w:val="00892DF7"/>
    <w:rsid w:val="008A5BDA"/>
    <w:rsid w:val="008B0C84"/>
    <w:rsid w:val="008B587F"/>
    <w:rsid w:val="008D0432"/>
    <w:rsid w:val="008D0CB2"/>
    <w:rsid w:val="008F1330"/>
    <w:rsid w:val="008F37C5"/>
    <w:rsid w:val="008F6FCD"/>
    <w:rsid w:val="008F73ED"/>
    <w:rsid w:val="00907413"/>
    <w:rsid w:val="00912FEA"/>
    <w:rsid w:val="00927E7F"/>
    <w:rsid w:val="0093480C"/>
    <w:rsid w:val="00965BF1"/>
    <w:rsid w:val="00981EBB"/>
    <w:rsid w:val="0098381B"/>
    <w:rsid w:val="0099568E"/>
    <w:rsid w:val="009A315D"/>
    <w:rsid w:val="009B5198"/>
    <w:rsid w:val="009C16AA"/>
    <w:rsid w:val="009D038F"/>
    <w:rsid w:val="009D21FF"/>
    <w:rsid w:val="009D7EFA"/>
    <w:rsid w:val="009E132D"/>
    <w:rsid w:val="00A00791"/>
    <w:rsid w:val="00A3115F"/>
    <w:rsid w:val="00A4013E"/>
    <w:rsid w:val="00A45C74"/>
    <w:rsid w:val="00A72F16"/>
    <w:rsid w:val="00A93888"/>
    <w:rsid w:val="00AE1966"/>
    <w:rsid w:val="00AE25C6"/>
    <w:rsid w:val="00AF1EE7"/>
    <w:rsid w:val="00B02C46"/>
    <w:rsid w:val="00B174D7"/>
    <w:rsid w:val="00B214FC"/>
    <w:rsid w:val="00B40FD7"/>
    <w:rsid w:val="00B41427"/>
    <w:rsid w:val="00B42367"/>
    <w:rsid w:val="00B43D0E"/>
    <w:rsid w:val="00B51E7E"/>
    <w:rsid w:val="00B5385A"/>
    <w:rsid w:val="00B60B46"/>
    <w:rsid w:val="00B62DC8"/>
    <w:rsid w:val="00B63DC9"/>
    <w:rsid w:val="00BA253D"/>
    <w:rsid w:val="00BC4E05"/>
    <w:rsid w:val="00BC5BEA"/>
    <w:rsid w:val="00BE631C"/>
    <w:rsid w:val="00C004FC"/>
    <w:rsid w:val="00C14F8C"/>
    <w:rsid w:val="00C157DC"/>
    <w:rsid w:val="00C26B34"/>
    <w:rsid w:val="00C31D05"/>
    <w:rsid w:val="00C50034"/>
    <w:rsid w:val="00C569CB"/>
    <w:rsid w:val="00CA1169"/>
    <w:rsid w:val="00CB6AA8"/>
    <w:rsid w:val="00CC2568"/>
    <w:rsid w:val="00CF7C39"/>
    <w:rsid w:val="00D008E4"/>
    <w:rsid w:val="00D013F7"/>
    <w:rsid w:val="00D104AC"/>
    <w:rsid w:val="00D25EDD"/>
    <w:rsid w:val="00D314C6"/>
    <w:rsid w:val="00D34237"/>
    <w:rsid w:val="00D65CE0"/>
    <w:rsid w:val="00D73036"/>
    <w:rsid w:val="00D82872"/>
    <w:rsid w:val="00DB6011"/>
    <w:rsid w:val="00DB7AE5"/>
    <w:rsid w:val="00DC6CC3"/>
    <w:rsid w:val="00DC7C9C"/>
    <w:rsid w:val="00DE2919"/>
    <w:rsid w:val="00E03F1B"/>
    <w:rsid w:val="00E05A5F"/>
    <w:rsid w:val="00E5333C"/>
    <w:rsid w:val="00E76A03"/>
    <w:rsid w:val="00E85ADE"/>
    <w:rsid w:val="00E9054D"/>
    <w:rsid w:val="00E91E41"/>
    <w:rsid w:val="00EA1480"/>
    <w:rsid w:val="00EA2845"/>
    <w:rsid w:val="00EB20D1"/>
    <w:rsid w:val="00EB306A"/>
    <w:rsid w:val="00EB5D40"/>
    <w:rsid w:val="00EB7A04"/>
    <w:rsid w:val="00ED5EE8"/>
    <w:rsid w:val="00ED75AA"/>
    <w:rsid w:val="00EE0565"/>
    <w:rsid w:val="00F12F80"/>
    <w:rsid w:val="00F164F5"/>
    <w:rsid w:val="00F23694"/>
    <w:rsid w:val="00F35362"/>
    <w:rsid w:val="00F50ACE"/>
    <w:rsid w:val="00F561DF"/>
    <w:rsid w:val="00F7159D"/>
    <w:rsid w:val="00F808FB"/>
    <w:rsid w:val="00F926B9"/>
    <w:rsid w:val="00F95228"/>
    <w:rsid w:val="00F97B91"/>
    <w:rsid w:val="00FD1622"/>
    <w:rsid w:val="00FD6440"/>
    <w:rsid w:val="00FF41FF"/>
    <w:rsid w:val="00FF5A80"/>
    <w:rsid w:val="22B2C4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0BAA85"/>
  <w15:chartTrackingRefBased/>
  <w15:docId w15:val="{D1457430-A409-47DE-A911-5C2756CD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0618"/>
    <w:rPr>
      <w:sz w:val="24"/>
      <w:lang w:eastAsia="en-US"/>
    </w:rPr>
  </w:style>
  <w:style w:type="paragraph" w:styleId="Heading1">
    <w:name w:val="heading 1"/>
    <w:basedOn w:val="Normal"/>
    <w:next w:val="Normal"/>
    <w:qFormat/>
    <w:rsid w:val="00700618"/>
    <w:pPr>
      <w:keepNext/>
      <w:outlineLvl w:val="0"/>
    </w:pPr>
    <w:rPr>
      <w:b/>
      <w:sz w:val="22"/>
    </w:rPr>
  </w:style>
  <w:style w:type="paragraph" w:styleId="Heading2">
    <w:name w:val="heading 2"/>
    <w:basedOn w:val="Normal"/>
    <w:next w:val="Normal"/>
    <w:link w:val="Heading2Char"/>
    <w:semiHidden/>
    <w:unhideWhenUsed/>
    <w:qFormat/>
    <w:rsid w:val="00EB20D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0618"/>
    <w:pPr>
      <w:tabs>
        <w:tab w:val="center" w:pos="4320"/>
        <w:tab w:val="right" w:pos="8640"/>
      </w:tabs>
    </w:pPr>
    <w:rPr>
      <w:lang w:val="x-none" w:eastAsia="x-none"/>
    </w:rPr>
  </w:style>
  <w:style w:type="paragraph" w:styleId="Footer">
    <w:name w:val="footer"/>
    <w:basedOn w:val="Normal"/>
    <w:rsid w:val="00700618"/>
    <w:pPr>
      <w:tabs>
        <w:tab w:val="center" w:pos="4320"/>
        <w:tab w:val="right" w:pos="8640"/>
      </w:tabs>
    </w:pPr>
  </w:style>
  <w:style w:type="character" w:styleId="PageNumber">
    <w:name w:val="page number"/>
    <w:basedOn w:val="DefaultParagraphFont"/>
    <w:rsid w:val="00700618"/>
  </w:style>
  <w:style w:type="character" w:customStyle="1" w:styleId="text121">
    <w:name w:val="text121"/>
    <w:rsid w:val="00700618"/>
    <w:rPr>
      <w:rFonts w:ascii="Verdana" w:hAnsi="Verdana" w:hint="default"/>
      <w:color w:val="000000"/>
      <w:sz w:val="18"/>
      <w:szCs w:val="18"/>
    </w:rPr>
  </w:style>
  <w:style w:type="character" w:styleId="Hyperlink">
    <w:name w:val="Hyperlink"/>
    <w:rsid w:val="006A43B7"/>
    <w:rPr>
      <w:color w:val="0000FF"/>
      <w:u w:val="single"/>
    </w:rPr>
  </w:style>
  <w:style w:type="paragraph" w:styleId="ListBullet2">
    <w:name w:val="List Bullet 2"/>
    <w:basedOn w:val="Normal"/>
    <w:autoRedefine/>
    <w:rsid w:val="00F561DF"/>
    <w:rPr>
      <w:rFonts w:ascii="Arial" w:hAnsi="Arial"/>
      <w:bCs/>
      <w:sz w:val="22"/>
      <w:szCs w:val="22"/>
    </w:rPr>
  </w:style>
  <w:style w:type="paragraph" w:styleId="BalloonText">
    <w:name w:val="Balloon Text"/>
    <w:basedOn w:val="Normal"/>
    <w:semiHidden/>
    <w:rsid w:val="00070F14"/>
    <w:rPr>
      <w:rFonts w:ascii="Tahoma" w:hAnsi="Tahoma" w:cs="Tahoma"/>
      <w:sz w:val="16"/>
      <w:szCs w:val="16"/>
    </w:rPr>
  </w:style>
  <w:style w:type="character" w:customStyle="1" w:styleId="HeaderChar">
    <w:name w:val="Header Char"/>
    <w:link w:val="Header"/>
    <w:uiPriority w:val="99"/>
    <w:rsid w:val="001B33F8"/>
    <w:rPr>
      <w:sz w:val="24"/>
    </w:rPr>
  </w:style>
  <w:style w:type="character" w:styleId="FollowedHyperlink">
    <w:name w:val="FollowedHyperlink"/>
    <w:basedOn w:val="DefaultParagraphFont"/>
    <w:rsid w:val="00C31D05"/>
    <w:rPr>
      <w:color w:val="954F72" w:themeColor="followedHyperlink"/>
      <w:u w:val="single"/>
    </w:rPr>
  </w:style>
  <w:style w:type="paragraph" w:styleId="ListParagraph">
    <w:name w:val="List Paragraph"/>
    <w:basedOn w:val="Normal"/>
    <w:uiPriority w:val="34"/>
    <w:qFormat/>
    <w:rsid w:val="003D6507"/>
    <w:pPr>
      <w:ind w:left="720"/>
      <w:contextualSpacing/>
    </w:pPr>
  </w:style>
  <w:style w:type="table" w:styleId="TableGrid">
    <w:name w:val="Table Grid"/>
    <w:basedOn w:val="TableNormal"/>
    <w:uiPriority w:val="39"/>
    <w:rsid w:val="008B0C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0C84"/>
    <w:rPr>
      <w:rFonts w:eastAsiaTheme="minorHAnsi"/>
      <w:szCs w:val="24"/>
    </w:rPr>
  </w:style>
  <w:style w:type="character" w:customStyle="1" w:styleId="Heading2Char">
    <w:name w:val="Heading 2 Char"/>
    <w:basedOn w:val="DefaultParagraphFont"/>
    <w:link w:val="Heading2"/>
    <w:semiHidden/>
    <w:rsid w:val="00EB20D1"/>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E85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7982">
      <w:bodyDiv w:val="1"/>
      <w:marLeft w:val="0"/>
      <w:marRight w:val="0"/>
      <w:marTop w:val="0"/>
      <w:marBottom w:val="0"/>
      <w:divBdr>
        <w:top w:val="none" w:sz="0" w:space="0" w:color="auto"/>
        <w:left w:val="none" w:sz="0" w:space="0" w:color="auto"/>
        <w:bottom w:val="none" w:sz="0" w:space="0" w:color="auto"/>
        <w:right w:val="none" w:sz="0" w:space="0" w:color="auto"/>
      </w:divBdr>
      <w:divsChild>
        <w:div w:id="1094083985">
          <w:marLeft w:val="0"/>
          <w:marRight w:val="0"/>
          <w:marTop w:val="0"/>
          <w:marBottom w:val="0"/>
          <w:divBdr>
            <w:top w:val="none" w:sz="0" w:space="0" w:color="auto"/>
            <w:left w:val="none" w:sz="0" w:space="0" w:color="auto"/>
            <w:bottom w:val="none" w:sz="0" w:space="0" w:color="auto"/>
            <w:right w:val="none" w:sz="0" w:space="0" w:color="auto"/>
          </w:divBdr>
          <w:divsChild>
            <w:div w:id="1542209689">
              <w:marLeft w:val="0"/>
              <w:marRight w:val="0"/>
              <w:marTop w:val="0"/>
              <w:marBottom w:val="0"/>
              <w:divBdr>
                <w:top w:val="none" w:sz="0" w:space="0" w:color="auto"/>
                <w:left w:val="none" w:sz="0" w:space="0" w:color="auto"/>
                <w:bottom w:val="none" w:sz="0" w:space="0" w:color="auto"/>
                <w:right w:val="none" w:sz="0" w:space="0" w:color="auto"/>
              </w:divBdr>
              <w:divsChild>
                <w:div w:id="1021398604">
                  <w:marLeft w:val="0"/>
                  <w:marRight w:val="0"/>
                  <w:marTop w:val="0"/>
                  <w:marBottom w:val="0"/>
                  <w:divBdr>
                    <w:top w:val="none" w:sz="0" w:space="0" w:color="auto"/>
                    <w:left w:val="none" w:sz="0" w:space="0" w:color="auto"/>
                    <w:bottom w:val="none" w:sz="0" w:space="0" w:color="auto"/>
                    <w:right w:val="none" w:sz="0" w:space="0" w:color="auto"/>
                  </w:divBdr>
                  <w:divsChild>
                    <w:div w:id="1761215566">
                      <w:marLeft w:val="0"/>
                      <w:marRight w:val="0"/>
                      <w:marTop w:val="0"/>
                      <w:marBottom w:val="0"/>
                      <w:divBdr>
                        <w:top w:val="none" w:sz="0" w:space="0" w:color="auto"/>
                        <w:left w:val="none" w:sz="0" w:space="0" w:color="auto"/>
                        <w:bottom w:val="none" w:sz="0" w:space="0" w:color="auto"/>
                        <w:right w:val="none" w:sz="0" w:space="0" w:color="auto"/>
                      </w:divBdr>
                      <w:divsChild>
                        <w:div w:id="1028408507">
                          <w:marLeft w:val="0"/>
                          <w:marRight w:val="0"/>
                          <w:marTop w:val="0"/>
                          <w:marBottom w:val="0"/>
                          <w:divBdr>
                            <w:top w:val="none" w:sz="0" w:space="0" w:color="auto"/>
                            <w:left w:val="none" w:sz="0" w:space="0" w:color="auto"/>
                            <w:bottom w:val="none" w:sz="0" w:space="0" w:color="auto"/>
                            <w:right w:val="none" w:sz="0" w:space="0" w:color="auto"/>
                          </w:divBdr>
                          <w:divsChild>
                            <w:div w:id="1405104366">
                              <w:marLeft w:val="0"/>
                              <w:marRight w:val="0"/>
                              <w:marTop w:val="0"/>
                              <w:marBottom w:val="0"/>
                              <w:divBdr>
                                <w:top w:val="none" w:sz="0" w:space="0" w:color="auto"/>
                                <w:left w:val="none" w:sz="0" w:space="0" w:color="auto"/>
                                <w:bottom w:val="none" w:sz="0" w:space="0" w:color="auto"/>
                                <w:right w:val="none" w:sz="0" w:space="0" w:color="auto"/>
                              </w:divBdr>
                              <w:divsChild>
                                <w:div w:id="550576052">
                                  <w:marLeft w:val="0"/>
                                  <w:marRight w:val="0"/>
                                  <w:marTop w:val="0"/>
                                  <w:marBottom w:val="0"/>
                                  <w:divBdr>
                                    <w:top w:val="none" w:sz="0" w:space="0" w:color="auto"/>
                                    <w:left w:val="none" w:sz="0" w:space="0" w:color="auto"/>
                                    <w:bottom w:val="none" w:sz="0" w:space="0" w:color="auto"/>
                                    <w:right w:val="none" w:sz="0" w:space="0" w:color="auto"/>
                                  </w:divBdr>
                                  <w:divsChild>
                                    <w:div w:id="1664549439">
                                      <w:marLeft w:val="0"/>
                                      <w:marRight w:val="0"/>
                                      <w:marTop w:val="0"/>
                                      <w:marBottom w:val="0"/>
                                      <w:divBdr>
                                        <w:top w:val="none" w:sz="0" w:space="0" w:color="auto"/>
                                        <w:left w:val="none" w:sz="0" w:space="0" w:color="auto"/>
                                        <w:bottom w:val="none" w:sz="0" w:space="0" w:color="auto"/>
                                        <w:right w:val="none" w:sz="0" w:space="0" w:color="auto"/>
                                      </w:divBdr>
                                      <w:divsChild>
                                        <w:div w:id="2106147607">
                                          <w:marLeft w:val="0"/>
                                          <w:marRight w:val="0"/>
                                          <w:marTop w:val="0"/>
                                          <w:marBottom w:val="0"/>
                                          <w:divBdr>
                                            <w:top w:val="none" w:sz="0" w:space="0" w:color="auto"/>
                                            <w:left w:val="none" w:sz="0" w:space="0" w:color="auto"/>
                                            <w:bottom w:val="none" w:sz="0" w:space="0" w:color="auto"/>
                                            <w:right w:val="none" w:sz="0" w:space="0" w:color="auto"/>
                                          </w:divBdr>
                                          <w:divsChild>
                                            <w:div w:id="937054731">
                                              <w:marLeft w:val="0"/>
                                              <w:marRight w:val="0"/>
                                              <w:marTop w:val="0"/>
                                              <w:marBottom w:val="0"/>
                                              <w:divBdr>
                                                <w:top w:val="none" w:sz="0" w:space="0" w:color="auto"/>
                                                <w:left w:val="none" w:sz="0" w:space="0" w:color="auto"/>
                                                <w:bottom w:val="none" w:sz="0" w:space="0" w:color="auto"/>
                                                <w:right w:val="none" w:sz="0" w:space="0" w:color="auto"/>
                                              </w:divBdr>
                                              <w:divsChild>
                                                <w:div w:id="454956502">
                                                  <w:marLeft w:val="0"/>
                                                  <w:marRight w:val="0"/>
                                                  <w:marTop w:val="0"/>
                                                  <w:marBottom w:val="0"/>
                                                  <w:divBdr>
                                                    <w:top w:val="none" w:sz="0" w:space="0" w:color="auto"/>
                                                    <w:left w:val="none" w:sz="0" w:space="0" w:color="auto"/>
                                                    <w:bottom w:val="none" w:sz="0" w:space="0" w:color="auto"/>
                                                    <w:right w:val="none" w:sz="0" w:space="0" w:color="auto"/>
                                                  </w:divBdr>
                                                  <w:divsChild>
                                                    <w:div w:id="1610505964">
                                                      <w:marLeft w:val="0"/>
                                                      <w:marRight w:val="0"/>
                                                      <w:marTop w:val="0"/>
                                                      <w:marBottom w:val="0"/>
                                                      <w:divBdr>
                                                        <w:top w:val="none" w:sz="0" w:space="0" w:color="auto"/>
                                                        <w:left w:val="none" w:sz="0" w:space="0" w:color="auto"/>
                                                        <w:bottom w:val="none" w:sz="0" w:space="0" w:color="auto"/>
                                                        <w:right w:val="none" w:sz="0" w:space="0" w:color="auto"/>
                                                      </w:divBdr>
                                                      <w:divsChild>
                                                        <w:div w:id="1556968909">
                                                          <w:marLeft w:val="0"/>
                                                          <w:marRight w:val="0"/>
                                                          <w:marTop w:val="0"/>
                                                          <w:marBottom w:val="0"/>
                                                          <w:divBdr>
                                                            <w:top w:val="none" w:sz="0" w:space="0" w:color="auto"/>
                                                            <w:left w:val="none" w:sz="0" w:space="0" w:color="auto"/>
                                                            <w:bottom w:val="none" w:sz="0" w:space="0" w:color="auto"/>
                                                            <w:right w:val="none" w:sz="0" w:space="0" w:color="auto"/>
                                                          </w:divBdr>
                                                          <w:divsChild>
                                                            <w:div w:id="1263757108">
                                                              <w:marLeft w:val="0"/>
                                                              <w:marRight w:val="0"/>
                                                              <w:marTop w:val="0"/>
                                                              <w:marBottom w:val="0"/>
                                                              <w:divBdr>
                                                                <w:top w:val="none" w:sz="0" w:space="0" w:color="auto"/>
                                                                <w:left w:val="none" w:sz="0" w:space="0" w:color="auto"/>
                                                                <w:bottom w:val="none" w:sz="0" w:space="0" w:color="auto"/>
                                                                <w:right w:val="none" w:sz="0" w:space="0" w:color="auto"/>
                                                              </w:divBdr>
                                                              <w:divsChild>
                                                                <w:div w:id="2079476089">
                                                                  <w:marLeft w:val="0"/>
                                                                  <w:marRight w:val="0"/>
                                                                  <w:marTop w:val="0"/>
                                                                  <w:marBottom w:val="0"/>
                                                                  <w:divBdr>
                                                                    <w:top w:val="none" w:sz="0" w:space="0" w:color="auto"/>
                                                                    <w:left w:val="none" w:sz="0" w:space="0" w:color="auto"/>
                                                                    <w:bottom w:val="none" w:sz="0" w:space="0" w:color="auto"/>
                                                                    <w:right w:val="none" w:sz="0" w:space="0" w:color="auto"/>
                                                                  </w:divBdr>
                                                                  <w:divsChild>
                                                                    <w:div w:id="1540967716">
                                                                      <w:marLeft w:val="0"/>
                                                                      <w:marRight w:val="0"/>
                                                                      <w:marTop w:val="0"/>
                                                                      <w:marBottom w:val="0"/>
                                                                      <w:divBdr>
                                                                        <w:top w:val="none" w:sz="0" w:space="0" w:color="auto"/>
                                                                        <w:left w:val="none" w:sz="0" w:space="0" w:color="auto"/>
                                                                        <w:bottom w:val="none" w:sz="0" w:space="0" w:color="auto"/>
                                                                        <w:right w:val="none" w:sz="0" w:space="0" w:color="auto"/>
                                                                      </w:divBdr>
                                                                      <w:divsChild>
                                                                        <w:div w:id="1738749811">
                                                                          <w:marLeft w:val="0"/>
                                                                          <w:marRight w:val="0"/>
                                                                          <w:marTop w:val="0"/>
                                                                          <w:marBottom w:val="0"/>
                                                                          <w:divBdr>
                                                                            <w:top w:val="none" w:sz="0" w:space="0" w:color="auto"/>
                                                                            <w:left w:val="none" w:sz="0" w:space="0" w:color="auto"/>
                                                                            <w:bottom w:val="none" w:sz="0" w:space="0" w:color="auto"/>
                                                                            <w:right w:val="none" w:sz="0" w:space="0" w:color="auto"/>
                                                                          </w:divBdr>
                                                                          <w:divsChild>
                                                                            <w:div w:id="2102214329">
                                                                              <w:marLeft w:val="0"/>
                                                                              <w:marRight w:val="0"/>
                                                                              <w:marTop w:val="0"/>
                                                                              <w:marBottom w:val="0"/>
                                                                              <w:divBdr>
                                                                                <w:top w:val="none" w:sz="0" w:space="0" w:color="auto"/>
                                                                                <w:left w:val="none" w:sz="0" w:space="0" w:color="auto"/>
                                                                                <w:bottom w:val="none" w:sz="0" w:space="0" w:color="auto"/>
                                                                                <w:right w:val="none" w:sz="0" w:space="0" w:color="auto"/>
                                                                              </w:divBdr>
                                                                              <w:divsChild>
                                                                                <w:div w:id="848835801">
                                                                                  <w:marLeft w:val="0"/>
                                                                                  <w:marRight w:val="0"/>
                                                                                  <w:marTop w:val="0"/>
                                                                                  <w:marBottom w:val="0"/>
                                                                                  <w:divBdr>
                                                                                    <w:top w:val="none" w:sz="0" w:space="0" w:color="auto"/>
                                                                                    <w:left w:val="none" w:sz="0" w:space="0" w:color="auto"/>
                                                                                    <w:bottom w:val="none" w:sz="0" w:space="0" w:color="auto"/>
                                                                                    <w:right w:val="none" w:sz="0" w:space="0" w:color="auto"/>
                                                                                  </w:divBdr>
                                                                                  <w:divsChild>
                                                                                    <w:div w:id="1689410047">
                                                                                      <w:marLeft w:val="0"/>
                                                                                      <w:marRight w:val="0"/>
                                                                                      <w:marTop w:val="0"/>
                                                                                      <w:marBottom w:val="0"/>
                                                                                      <w:divBdr>
                                                                                        <w:top w:val="none" w:sz="0" w:space="0" w:color="auto"/>
                                                                                        <w:left w:val="none" w:sz="0" w:space="0" w:color="auto"/>
                                                                                        <w:bottom w:val="none" w:sz="0" w:space="0" w:color="auto"/>
                                                                                        <w:right w:val="none" w:sz="0" w:space="0" w:color="auto"/>
                                                                                      </w:divBdr>
                                                                                      <w:divsChild>
                                                                                        <w:div w:id="897672338">
                                                                                          <w:marLeft w:val="0"/>
                                                                                          <w:marRight w:val="0"/>
                                                                                          <w:marTop w:val="0"/>
                                                                                          <w:marBottom w:val="0"/>
                                                                                          <w:divBdr>
                                                                                            <w:top w:val="none" w:sz="0" w:space="0" w:color="auto"/>
                                                                                            <w:left w:val="none" w:sz="0" w:space="0" w:color="auto"/>
                                                                                            <w:bottom w:val="none" w:sz="0" w:space="0" w:color="auto"/>
                                                                                            <w:right w:val="none" w:sz="0" w:space="0" w:color="auto"/>
                                                                                          </w:divBdr>
                                                                                          <w:divsChild>
                                                                                            <w:div w:id="815416626">
                                                                                              <w:marLeft w:val="0"/>
                                                                                              <w:marRight w:val="0"/>
                                                                                              <w:marTop w:val="0"/>
                                                                                              <w:marBottom w:val="0"/>
                                                                                              <w:divBdr>
                                                                                                <w:top w:val="none" w:sz="0" w:space="0" w:color="auto"/>
                                                                                                <w:left w:val="none" w:sz="0" w:space="0" w:color="auto"/>
                                                                                                <w:bottom w:val="none" w:sz="0" w:space="0" w:color="auto"/>
                                                                                                <w:right w:val="none" w:sz="0" w:space="0" w:color="auto"/>
                                                                                              </w:divBdr>
                                                                                              <w:divsChild>
                                                                                                <w:div w:id="836775577">
                                                                                                  <w:marLeft w:val="0"/>
                                                                                                  <w:marRight w:val="0"/>
                                                                                                  <w:marTop w:val="0"/>
                                                                                                  <w:marBottom w:val="0"/>
                                                                                                  <w:divBdr>
                                                                                                    <w:top w:val="none" w:sz="0" w:space="0" w:color="auto"/>
                                                                                                    <w:left w:val="none" w:sz="0" w:space="0" w:color="auto"/>
                                                                                                    <w:bottom w:val="none" w:sz="0" w:space="0" w:color="auto"/>
                                                                                                    <w:right w:val="none" w:sz="0" w:space="0" w:color="auto"/>
                                                                                                  </w:divBdr>
                                                                                                  <w:divsChild>
                                                                                                    <w:div w:id="897476840">
                                                                                                      <w:marLeft w:val="0"/>
                                                                                                      <w:marRight w:val="0"/>
                                                                                                      <w:marTop w:val="0"/>
                                                                                                      <w:marBottom w:val="0"/>
                                                                                                      <w:divBdr>
                                                                                                        <w:top w:val="none" w:sz="0" w:space="0" w:color="auto"/>
                                                                                                        <w:left w:val="none" w:sz="0" w:space="0" w:color="auto"/>
                                                                                                        <w:bottom w:val="none" w:sz="0" w:space="0" w:color="auto"/>
                                                                                                        <w:right w:val="none" w:sz="0" w:space="0" w:color="auto"/>
                                                                                                      </w:divBdr>
                                                                                                      <w:divsChild>
                                                                                                        <w:div w:id="9000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286353">
      <w:bodyDiv w:val="1"/>
      <w:marLeft w:val="0"/>
      <w:marRight w:val="0"/>
      <w:marTop w:val="0"/>
      <w:marBottom w:val="0"/>
      <w:divBdr>
        <w:top w:val="none" w:sz="0" w:space="0" w:color="auto"/>
        <w:left w:val="none" w:sz="0" w:space="0" w:color="auto"/>
        <w:bottom w:val="none" w:sz="0" w:space="0" w:color="auto"/>
        <w:right w:val="none" w:sz="0" w:space="0" w:color="auto"/>
      </w:divBdr>
      <w:divsChild>
        <w:div w:id="1940066145">
          <w:marLeft w:val="0"/>
          <w:marRight w:val="0"/>
          <w:marTop w:val="0"/>
          <w:marBottom w:val="0"/>
          <w:divBdr>
            <w:top w:val="none" w:sz="0" w:space="0" w:color="auto"/>
            <w:left w:val="none" w:sz="0" w:space="0" w:color="auto"/>
            <w:bottom w:val="none" w:sz="0" w:space="0" w:color="auto"/>
            <w:right w:val="none" w:sz="0" w:space="0" w:color="auto"/>
          </w:divBdr>
          <w:divsChild>
            <w:div w:id="861938086">
              <w:marLeft w:val="0"/>
              <w:marRight w:val="0"/>
              <w:marTop w:val="0"/>
              <w:marBottom w:val="0"/>
              <w:divBdr>
                <w:top w:val="none" w:sz="0" w:space="0" w:color="auto"/>
                <w:left w:val="none" w:sz="0" w:space="0" w:color="auto"/>
                <w:bottom w:val="none" w:sz="0" w:space="0" w:color="auto"/>
                <w:right w:val="none" w:sz="0" w:space="0" w:color="auto"/>
              </w:divBdr>
              <w:divsChild>
                <w:div w:id="1118110144">
                  <w:marLeft w:val="0"/>
                  <w:marRight w:val="0"/>
                  <w:marTop w:val="0"/>
                  <w:marBottom w:val="0"/>
                  <w:divBdr>
                    <w:top w:val="none" w:sz="0" w:space="0" w:color="auto"/>
                    <w:left w:val="none" w:sz="0" w:space="0" w:color="auto"/>
                    <w:bottom w:val="none" w:sz="0" w:space="0" w:color="auto"/>
                    <w:right w:val="none" w:sz="0" w:space="0" w:color="auto"/>
                  </w:divBdr>
                  <w:divsChild>
                    <w:div w:id="553471797">
                      <w:marLeft w:val="0"/>
                      <w:marRight w:val="0"/>
                      <w:marTop w:val="0"/>
                      <w:marBottom w:val="0"/>
                      <w:divBdr>
                        <w:top w:val="none" w:sz="0" w:space="0" w:color="auto"/>
                        <w:left w:val="none" w:sz="0" w:space="0" w:color="auto"/>
                        <w:bottom w:val="none" w:sz="0" w:space="0" w:color="auto"/>
                        <w:right w:val="none" w:sz="0" w:space="0" w:color="auto"/>
                      </w:divBdr>
                      <w:divsChild>
                        <w:div w:id="1184635880">
                          <w:marLeft w:val="0"/>
                          <w:marRight w:val="0"/>
                          <w:marTop w:val="0"/>
                          <w:marBottom w:val="0"/>
                          <w:divBdr>
                            <w:top w:val="none" w:sz="0" w:space="0" w:color="auto"/>
                            <w:left w:val="none" w:sz="0" w:space="0" w:color="auto"/>
                            <w:bottom w:val="none" w:sz="0" w:space="0" w:color="auto"/>
                            <w:right w:val="none" w:sz="0" w:space="0" w:color="auto"/>
                          </w:divBdr>
                          <w:divsChild>
                            <w:div w:id="17701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427477">
      <w:bodyDiv w:val="1"/>
      <w:marLeft w:val="0"/>
      <w:marRight w:val="0"/>
      <w:marTop w:val="0"/>
      <w:marBottom w:val="0"/>
      <w:divBdr>
        <w:top w:val="none" w:sz="0" w:space="0" w:color="auto"/>
        <w:left w:val="none" w:sz="0" w:space="0" w:color="auto"/>
        <w:bottom w:val="none" w:sz="0" w:space="0" w:color="auto"/>
        <w:right w:val="none" w:sz="0" w:space="0" w:color="auto"/>
      </w:divBdr>
      <w:divsChild>
        <w:div w:id="1047148555">
          <w:marLeft w:val="0"/>
          <w:marRight w:val="0"/>
          <w:marTop w:val="0"/>
          <w:marBottom w:val="0"/>
          <w:divBdr>
            <w:top w:val="none" w:sz="0" w:space="0" w:color="auto"/>
            <w:left w:val="none" w:sz="0" w:space="0" w:color="auto"/>
            <w:bottom w:val="none" w:sz="0" w:space="0" w:color="auto"/>
            <w:right w:val="none" w:sz="0" w:space="0" w:color="auto"/>
          </w:divBdr>
          <w:divsChild>
            <w:div w:id="323776670">
              <w:marLeft w:val="0"/>
              <w:marRight w:val="0"/>
              <w:marTop w:val="0"/>
              <w:marBottom w:val="0"/>
              <w:divBdr>
                <w:top w:val="none" w:sz="0" w:space="0" w:color="auto"/>
                <w:left w:val="none" w:sz="0" w:space="0" w:color="auto"/>
                <w:bottom w:val="none" w:sz="0" w:space="0" w:color="auto"/>
                <w:right w:val="none" w:sz="0" w:space="0" w:color="auto"/>
              </w:divBdr>
            </w:div>
            <w:div w:id="790635481">
              <w:marLeft w:val="0"/>
              <w:marRight w:val="0"/>
              <w:marTop w:val="0"/>
              <w:marBottom w:val="0"/>
              <w:divBdr>
                <w:top w:val="none" w:sz="0" w:space="0" w:color="auto"/>
                <w:left w:val="none" w:sz="0" w:space="0" w:color="auto"/>
                <w:bottom w:val="none" w:sz="0" w:space="0" w:color="auto"/>
                <w:right w:val="none" w:sz="0" w:space="0" w:color="auto"/>
              </w:divBdr>
            </w:div>
            <w:div w:id="1289627353">
              <w:marLeft w:val="0"/>
              <w:marRight w:val="0"/>
              <w:marTop w:val="0"/>
              <w:marBottom w:val="0"/>
              <w:divBdr>
                <w:top w:val="none" w:sz="0" w:space="0" w:color="auto"/>
                <w:left w:val="none" w:sz="0" w:space="0" w:color="auto"/>
                <w:bottom w:val="none" w:sz="0" w:space="0" w:color="auto"/>
                <w:right w:val="none" w:sz="0" w:space="0" w:color="auto"/>
              </w:divBdr>
            </w:div>
            <w:div w:id="1491217929">
              <w:marLeft w:val="0"/>
              <w:marRight w:val="0"/>
              <w:marTop w:val="0"/>
              <w:marBottom w:val="0"/>
              <w:divBdr>
                <w:top w:val="none" w:sz="0" w:space="0" w:color="auto"/>
                <w:left w:val="none" w:sz="0" w:space="0" w:color="auto"/>
                <w:bottom w:val="none" w:sz="0" w:space="0" w:color="auto"/>
                <w:right w:val="none" w:sz="0" w:space="0" w:color="auto"/>
              </w:divBdr>
            </w:div>
            <w:div w:id="1970822342">
              <w:marLeft w:val="0"/>
              <w:marRight w:val="0"/>
              <w:marTop w:val="0"/>
              <w:marBottom w:val="0"/>
              <w:divBdr>
                <w:top w:val="none" w:sz="0" w:space="0" w:color="auto"/>
                <w:left w:val="none" w:sz="0" w:space="0" w:color="auto"/>
                <w:bottom w:val="none" w:sz="0" w:space="0" w:color="auto"/>
                <w:right w:val="none" w:sz="0" w:space="0" w:color="auto"/>
              </w:divBdr>
            </w:div>
            <w:div w:id="2034458843">
              <w:marLeft w:val="0"/>
              <w:marRight w:val="0"/>
              <w:marTop w:val="0"/>
              <w:marBottom w:val="0"/>
              <w:divBdr>
                <w:top w:val="none" w:sz="0" w:space="0" w:color="auto"/>
                <w:left w:val="none" w:sz="0" w:space="0" w:color="auto"/>
                <w:bottom w:val="none" w:sz="0" w:space="0" w:color="auto"/>
                <w:right w:val="none" w:sz="0" w:space="0" w:color="auto"/>
              </w:divBdr>
            </w:div>
            <w:div w:id="21438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7077">
      <w:bodyDiv w:val="1"/>
      <w:marLeft w:val="0"/>
      <w:marRight w:val="0"/>
      <w:marTop w:val="0"/>
      <w:marBottom w:val="0"/>
      <w:divBdr>
        <w:top w:val="none" w:sz="0" w:space="0" w:color="auto"/>
        <w:left w:val="none" w:sz="0" w:space="0" w:color="auto"/>
        <w:bottom w:val="none" w:sz="0" w:space="0" w:color="auto"/>
        <w:right w:val="none" w:sz="0" w:space="0" w:color="auto"/>
      </w:divBdr>
      <w:divsChild>
        <w:div w:id="957644336">
          <w:marLeft w:val="0"/>
          <w:marRight w:val="0"/>
          <w:marTop w:val="0"/>
          <w:marBottom w:val="0"/>
          <w:divBdr>
            <w:top w:val="none" w:sz="0" w:space="0" w:color="auto"/>
            <w:left w:val="none" w:sz="0" w:space="0" w:color="auto"/>
            <w:bottom w:val="none" w:sz="0" w:space="0" w:color="auto"/>
            <w:right w:val="none" w:sz="0" w:space="0" w:color="auto"/>
          </w:divBdr>
          <w:divsChild>
            <w:div w:id="136848569">
              <w:marLeft w:val="0"/>
              <w:marRight w:val="0"/>
              <w:marTop w:val="0"/>
              <w:marBottom w:val="0"/>
              <w:divBdr>
                <w:top w:val="none" w:sz="0" w:space="0" w:color="auto"/>
                <w:left w:val="none" w:sz="0" w:space="0" w:color="auto"/>
                <w:bottom w:val="none" w:sz="0" w:space="0" w:color="auto"/>
                <w:right w:val="none" w:sz="0" w:space="0" w:color="auto"/>
              </w:divBdr>
            </w:div>
            <w:div w:id="961693602">
              <w:marLeft w:val="0"/>
              <w:marRight w:val="0"/>
              <w:marTop w:val="0"/>
              <w:marBottom w:val="0"/>
              <w:divBdr>
                <w:top w:val="none" w:sz="0" w:space="0" w:color="auto"/>
                <w:left w:val="none" w:sz="0" w:space="0" w:color="auto"/>
                <w:bottom w:val="none" w:sz="0" w:space="0" w:color="auto"/>
                <w:right w:val="none" w:sz="0" w:space="0" w:color="auto"/>
              </w:divBdr>
            </w:div>
            <w:div w:id="12834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03013">
      <w:bodyDiv w:val="1"/>
      <w:marLeft w:val="0"/>
      <w:marRight w:val="0"/>
      <w:marTop w:val="0"/>
      <w:marBottom w:val="0"/>
      <w:divBdr>
        <w:top w:val="none" w:sz="0" w:space="0" w:color="auto"/>
        <w:left w:val="none" w:sz="0" w:space="0" w:color="auto"/>
        <w:bottom w:val="none" w:sz="0" w:space="0" w:color="auto"/>
        <w:right w:val="none" w:sz="0" w:space="0" w:color="auto"/>
      </w:divBdr>
      <w:divsChild>
        <w:div w:id="85805782">
          <w:marLeft w:val="0"/>
          <w:marRight w:val="0"/>
          <w:marTop w:val="0"/>
          <w:marBottom w:val="0"/>
          <w:divBdr>
            <w:top w:val="none" w:sz="0" w:space="0" w:color="auto"/>
            <w:left w:val="none" w:sz="0" w:space="0" w:color="auto"/>
            <w:bottom w:val="none" w:sz="0" w:space="0" w:color="auto"/>
            <w:right w:val="none" w:sz="0" w:space="0" w:color="auto"/>
          </w:divBdr>
          <w:divsChild>
            <w:div w:id="263615052">
              <w:marLeft w:val="0"/>
              <w:marRight w:val="0"/>
              <w:marTop w:val="0"/>
              <w:marBottom w:val="0"/>
              <w:divBdr>
                <w:top w:val="none" w:sz="0" w:space="0" w:color="auto"/>
                <w:left w:val="none" w:sz="0" w:space="0" w:color="auto"/>
                <w:bottom w:val="none" w:sz="0" w:space="0" w:color="auto"/>
                <w:right w:val="none" w:sz="0" w:space="0" w:color="auto"/>
              </w:divBdr>
            </w:div>
            <w:div w:id="580214260">
              <w:marLeft w:val="0"/>
              <w:marRight w:val="0"/>
              <w:marTop w:val="0"/>
              <w:marBottom w:val="0"/>
              <w:divBdr>
                <w:top w:val="none" w:sz="0" w:space="0" w:color="auto"/>
                <w:left w:val="none" w:sz="0" w:space="0" w:color="auto"/>
                <w:bottom w:val="none" w:sz="0" w:space="0" w:color="auto"/>
                <w:right w:val="none" w:sz="0" w:space="0" w:color="auto"/>
              </w:divBdr>
            </w:div>
            <w:div w:id="1131360090">
              <w:marLeft w:val="0"/>
              <w:marRight w:val="0"/>
              <w:marTop w:val="0"/>
              <w:marBottom w:val="0"/>
              <w:divBdr>
                <w:top w:val="none" w:sz="0" w:space="0" w:color="auto"/>
                <w:left w:val="none" w:sz="0" w:space="0" w:color="auto"/>
                <w:bottom w:val="none" w:sz="0" w:space="0" w:color="auto"/>
                <w:right w:val="none" w:sz="0" w:space="0" w:color="auto"/>
              </w:divBdr>
            </w:div>
            <w:div w:id="1157915940">
              <w:marLeft w:val="0"/>
              <w:marRight w:val="0"/>
              <w:marTop w:val="0"/>
              <w:marBottom w:val="0"/>
              <w:divBdr>
                <w:top w:val="none" w:sz="0" w:space="0" w:color="auto"/>
                <w:left w:val="none" w:sz="0" w:space="0" w:color="auto"/>
                <w:bottom w:val="none" w:sz="0" w:space="0" w:color="auto"/>
                <w:right w:val="none" w:sz="0" w:space="0" w:color="auto"/>
              </w:divBdr>
            </w:div>
            <w:div w:id="1698584174">
              <w:marLeft w:val="0"/>
              <w:marRight w:val="0"/>
              <w:marTop w:val="0"/>
              <w:marBottom w:val="0"/>
              <w:divBdr>
                <w:top w:val="none" w:sz="0" w:space="0" w:color="auto"/>
                <w:left w:val="none" w:sz="0" w:space="0" w:color="auto"/>
                <w:bottom w:val="none" w:sz="0" w:space="0" w:color="auto"/>
                <w:right w:val="none" w:sz="0" w:space="0" w:color="auto"/>
              </w:divBdr>
            </w:div>
            <w:div w:id="1980837111">
              <w:marLeft w:val="0"/>
              <w:marRight w:val="0"/>
              <w:marTop w:val="0"/>
              <w:marBottom w:val="0"/>
              <w:divBdr>
                <w:top w:val="none" w:sz="0" w:space="0" w:color="auto"/>
                <w:left w:val="none" w:sz="0" w:space="0" w:color="auto"/>
                <w:bottom w:val="none" w:sz="0" w:space="0" w:color="auto"/>
                <w:right w:val="none" w:sz="0" w:space="0" w:color="auto"/>
              </w:divBdr>
            </w:div>
            <w:div w:id="20017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28339">
      <w:bodyDiv w:val="1"/>
      <w:marLeft w:val="0"/>
      <w:marRight w:val="0"/>
      <w:marTop w:val="0"/>
      <w:marBottom w:val="0"/>
      <w:divBdr>
        <w:top w:val="none" w:sz="0" w:space="0" w:color="auto"/>
        <w:left w:val="none" w:sz="0" w:space="0" w:color="auto"/>
        <w:bottom w:val="none" w:sz="0" w:space="0" w:color="auto"/>
        <w:right w:val="none" w:sz="0" w:space="0" w:color="auto"/>
      </w:divBdr>
    </w:div>
    <w:div w:id="859588949">
      <w:bodyDiv w:val="1"/>
      <w:marLeft w:val="0"/>
      <w:marRight w:val="0"/>
      <w:marTop w:val="0"/>
      <w:marBottom w:val="0"/>
      <w:divBdr>
        <w:top w:val="none" w:sz="0" w:space="0" w:color="auto"/>
        <w:left w:val="none" w:sz="0" w:space="0" w:color="auto"/>
        <w:bottom w:val="none" w:sz="0" w:space="0" w:color="auto"/>
        <w:right w:val="none" w:sz="0" w:space="0" w:color="auto"/>
      </w:divBdr>
      <w:divsChild>
        <w:div w:id="392239837">
          <w:marLeft w:val="0"/>
          <w:marRight w:val="0"/>
          <w:marTop w:val="0"/>
          <w:marBottom w:val="0"/>
          <w:divBdr>
            <w:top w:val="none" w:sz="0" w:space="0" w:color="auto"/>
            <w:left w:val="none" w:sz="0" w:space="0" w:color="auto"/>
            <w:bottom w:val="none" w:sz="0" w:space="0" w:color="auto"/>
            <w:right w:val="none" w:sz="0" w:space="0" w:color="auto"/>
          </w:divBdr>
          <w:divsChild>
            <w:div w:id="14694925">
              <w:marLeft w:val="0"/>
              <w:marRight w:val="0"/>
              <w:marTop w:val="0"/>
              <w:marBottom w:val="0"/>
              <w:divBdr>
                <w:top w:val="none" w:sz="0" w:space="0" w:color="auto"/>
                <w:left w:val="none" w:sz="0" w:space="0" w:color="auto"/>
                <w:bottom w:val="none" w:sz="0" w:space="0" w:color="auto"/>
                <w:right w:val="none" w:sz="0" w:space="0" w:color="auto"/>
              </w:divBdr>
            </w:div>
            <w:div w:id="513500249">
              <w:marLeft w:val="0"/>
              <w:marRight w:val="0"/>
              <w:marTop w:val="0"/>
              <w:marBottom w:val="0"/>
              <w:divBdr>
                <w:top w:val="none" w:sz="0" w:space="0" w:color="auto"/>
                <w:left w:val="none" w:sz="0" w:space="0" w:color="auto"/>
                <w:bottom w:val="none" w:sz="0" w:space="0" w:color="auto"/>
                <w:right w:val="none" w:sz="0" w:space="0" w:color="auto"/>
              </w:divBdr>
            </w:div>
            <w:div w:id="649335520">
              <w:marLeft w:val="0"/>
              <w:marRight w:val="0"/>
              <w:marTop w:val="0"/>
              <w:marBottom w:val="0"/>
              <w:divBdr>
                <w:top w:val="none" w:sz="0" w:space="0" w:color="auto"/>
                <w:left w:val="none" w:sz="0" w:space="0" w:color="auto"/>
                <w:bottom w:val="none" w:sz="0" w:space="0" w:color="auto"/>
                <w:right w:val="none" w:sz="0" w:space="0" w:color="auto"/>
              </w:divBdr>
            </w:div>
            <w:div w:id="1094208889">
              <w:marLeft w:val="0"/>
              <w:marRight w:val="0"/>
              <w:marTop w:val="0"/>
              <w:marBottom w:val="0"/>
              <w:divBdr>
                <w:top w:val="none" w:sz="0" w:space="0" w:color="auto"/>
                <w:left w:val="none" w:sz="0" w:space="0" w:color="auto"/>
                <w:bottom w:val="none" w:sz="0" w:space="0" w:color="auto"/>
                <w:right w:val="none" w:sz="0" w:space="0" w:color="auto"/>
              </w:divBdr>
            </w:div>
            <w:div w:id="1132862908">
              <w:marLeft w:val="0"/>
              <w:marRight w:val="0"/>
              <w:marTop w:val="0"/>
              <w:marBottom w:val="0"/>
              <w:divBdr>
                <w:top w:val="none" w:sz="0" w:space="0" w:color="auto"/>
                <w:left w:val="none" w:sz="0" w:space="0" w:color="auto"/>
                <w:bottom w:val="none" w:sz="0" w:space="0" w:color="auto"/>
                <w:right w:val="none" w:sz="0" w:space="0" w:color="auto"/>
              </w:divBdr>
            </w:div>
            <w:div w:id="1648633822">
              <w:marLeft w:val="0"/>
              <w:marRight w:val="0"/>
              <w:marTop w:val="0"/>
              <w:marBottom w:val="0"/>
              <w:divBdr>
                <w:top w:val="none" w:sz="0" w:space="0" w:color="auto"/>
                <w:left w:val="none" w:sz="0" w:space="0" w:color="auto"/>
                <w:bottom w:val="none" w:sz="0" w:space="0" w:color="auto"/>
                <w:right w:val="none" w:sz="0" w:space="0" w:color="auto"/>
              </w:divBdr>
            </w:div>
            <w:div w:id="189866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49234">
      <w:bodyDiv w:val="1"/>
      <w:marLeft w:val="0"/>
      <w:marRight w:val="0"/>
      <w:marTop w:val="0"/>
      <w:marBottom w:val="0"/>
      <w:divBdr>
        <w:top w:val="none" w:sz="0" w:space="0" w:color="auto"/>
        <w:left w:val="none" w:sz="0" w:space="0" w:color="auto"/>
        <w:bottom w:val="none" w:sz="0" w:space="0" w:color="auto"/>
        <w:right w:val="none" w:sz="0" w:space="0" w:color="auto"/>
      </w:divBdr>
      <w:divsChild>
        <w:div w:id="45956629">
          <w:marLeft w:val="0"/>
          <w:marRight w:val="0"/>
          <w:marTop w:val="0"/>
          <w:marBottom w:val="0"/>
          <w:divBdr>
            <w:top w:val="none" w:sz="0" w:space="0" w:color="auto"/>
            <w:left w:val="none" w:sz="0" w:space="0" w:color="auto"/>
            <w:bottom w:val="none" w:sz="0" w:space="0" w:color="auto"/>
            <w:right w:val="none" w:sz="0" w:space="0" w:color="auto"/>
          </w:divBdr>
          <w:divsChild>
            <w:div w:id="52512780">
              <w:marLeft w:val="0"/>
              <w:marRight w:val="0"/>
              <w:marTop w:val="0"/>
              <w:marBottom w:val="0"/>
              <w:divBdr>
                <w:top w:val="none" w:sz="0" w:space="0" w:color="auto"/>
                <w:left w:val="none" w:sz="0" w:space="0" w:color="auto"/>
                <w:bottom w:val="none" w:sz="0" w:space="0" w:color="auto"/>
                <w:right w:val="none" w:sz="0" w:space="0" w:color="auto"/>
              </w:divBdr>
            </w:div>
            <w:div w:id="253318455">
              <w:marLeft w:val="0"/>
              <w:marRight w:val="0"/>
              <w:marTop w:val="0"/>
              <w:marBottom w:val="0"/>
              <w:divBdr>
                <w:top w:val="none" w:sz="0" w:space="0" w:color="auto"/>
                <w:left w:val="none" w:sz="0" w:space="0" w:color="auto"/>
                <w:bottom w:val="none" w:sz="0" w:space="0" w:color="auto"/>
                <w:right w:val="none" w:sz="0" w:space="0" w:color="auto"/>
              </w:divBdr>
            </w:div>
            <w:div w:id="361980756">
              <w:marLeft w:val="0"/>
              <w:marRight w:val="0"/>
              <w:marTop w:val="0"/>
              <w:marBottom w:val="0"/>
              <w:divBdr>
                <w:top w:val="none" w:sz="0" w:space="0" w:color="auto"/>
                <w:left w:val="none" w:sz="0" w:space="0" w:color="auto"/>
                <w:bottom w:val="none" w:sz="0" w:space="0" w:color="auto"/>
                <w:right w:val="none" w:sz="0" w:space="0" w:color="auto"/>
              </w:divBdr>
            </w:div>
            <w:div w:id="679741114">
              <w:marLeft w:val="0"/>
              <w:marRight w:val="0"/>
              <w:marTop w:val="0"/>
              <w:marBottom w:val="0"/>
              <w:divBdr>
                <w:top w:val="none" w:sz="0" w:space="0" w:color="auto"/>
                <w:left w:val="none" w:sz="0" w:space="0" w:color="auto"/>
                <w:bottom w:val="none" w:sz="0" w:space="0" w:color="auto"/>
                <w:right w:val="none" w:sz="0" w:space="0" w:color="auto"/>
              </w:divBdr>
            </w:div>
            <w:div w:id="823931522">
              <w:marLeft w:val="0"/>
              <w:marRight w:val="0"/>
              <w:marTop w:val="0"/>
              <w:marBottom w:val="0"/>
              <w:divBdr>
                <w:top w:val="none" w:sz="0" w:space="0" w:color="auto"/>
                <w:left w:val="none" w:sz="0" w:space="0" w:color="auto"/>
                <w:bottom w:val="none" w:sz="0" w:space="0" w:color="auto"/>
                <w:right w:val="none" w:sz="0" w:space="0" w:color="auto"/>
              </w:divBdr>
            </w:div>
            <w:div w:id="982538628">
              <w:marLeft w:val="0"/>
              <w:marRight w:val="0"/>
              <w:marTop w:val="0"/>
              <w:marBottom w:val="0"/>
              <w:divBdr>
                <w:top w:val="none" w:sz="0" w:space="0" w:color="auto"/>
                <w:left w:val="none" w:sz="0" w:space="0" w:color="auto"/>
                <w:bottom w:val="none" w:sz="0" w:space="0" w:color="auto"/>
                <w:right w:val="none" w:sz="0" w:space="0" w:color="auto"/>
              </w:divBdr>
            </w:div>
            <w:div w:id="11064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27650">
      <w:bodyDiv w:val="1"/>
      <w:marLeft w:val="0"/>
      <w:marRight w:val="0"/>
      <w:marTop w:val="0"/>
      <w:marBottom w:val="0"/>
      <w:divBdr>
        <w:top w:val="none" w:sz="0" w:space="0" w:color="auto"/>
        <w:left w:val="none" w:sz="0" w:space="0" w:color="auto"/>
        <w:bottom w:val="none" w:sz="0" w:space="0" w:color="auto"/>
        <w:right w:val="none" w:sz="0" w:space="0" w:color="auto"/>
      </w:divBdr>
      <w:divsChild>
        <w:div w:id="1946380868">
          <w:marLeft w:val="0"/>
          <w:marRight w:val="0"/>
          <w:marTop w:val="0"/>
          <w:marBottom w:val="0"/>
          <w:divBdr>
            <w:top w:val="none" w:sz="0" w:space="0" w:color="auto"/>
            <w:left w:val="none" w:sz="0" w:space="0" w:color="auto"/>
            <w:bottom w:val="none" w:sz="0" w:space="0" w:color="auto"/>
            <w:right w:val="none" w:sz="0" w:space="0" w:color="auto"/>
          </w:divBdr>
          <w:divsChild>
            <w:div w:id="78794006">
              <w:marLeft w:val="0"/>
              <w:marRight w:val="0"/>
              <w:marTop w:val="0"/>
              <w:marBottom w:val="0"/>
              <w:divBdr>
                <w:top w:val="none" w:sz="0" w:space="0" w:color="auto"/>
                <w:left w:val="none" w:sz="0" w:space="0" w:color="auto"/>
                <w:bottom w:val="none" w:sz="0" w:space="0" w:color="auto"/>
                <w:right w:val="none" w:sz="0" w:space="0" w:color="auto"/>
              </w:divBdr>
            </w:div>
            <w:div w:id="439836107">
              <w:marLeft w:val="0"/>
              <w:marRight w:val="0"/>
              <w:marTop w:val="0"/>
              <w:marBottom w:val="0"/>
              <w:divBdr>
                <w:top w:val="none" w:sz="0" w:space="0" w:color="auto"/>
                <w:left w:val="none" w:sz="0" w:space="0" w:color="auto"/>
                <w:bottom w:val="none" w:sz="0" w:space="0" w:color="auto"/>
                <w:right w:val="none" w:sz="0" w:space="0" w:color="auto"/>
              </w:divBdr>
            </w:div>
            <w:div w:id="150643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4258">
      <w:bodyDiv w:val="1"/>
      <w:marLeft w:val="0"/>
      <w:marRight w:val="0"/>
      <w:marTop w:val="0"/>
      <w:marBottom w:val="0"/>
      <w:divBdr>
        <w:top w:val="none" w:sz="0" w:space="0" w:color="auto"/>
        <w:left w:val="none" w:sz="0" w:space="0" w:color="auto"/>
        <w:bottom w:val="none" w:sz="0" w:space="0" w:color="auto"/>
        <w:right w:val="none" w:sz="0" w:space="0" w:color="auto"/>
      </w:divBdr>
      <w:divsChild>
        <w:div w:id="1821577590">
          <w:marLeft w:val="0"/>
          <w:marRight w:val="0"/>
          <w:marTop w:val="0"/>
          <w:marBottom w:val="0"/>
          <w:divBdr>
            <w:top w:val="none" w:sz="0" w:space="0" w:color="auto"/>
            <w:left w:val="none" w:sz="0" w:space="0" w:color="auto"/>
            <w:bottom w:val="none" w:sz="0" w:space="0" w:color="auto"/>
            <w:right w:val="none" w:sz="0" w:space="0" w:color="auto"/>
          </w:divBdr>
          <w:divsChild>
            <w:div w:id="303974317">
              <w:marLeft w:val="0"/>
              <w:marRight w:val="0"/>
              <w:marTop w:val="0"/>
              <w:marBottom w:val="0"/>
              <w:divBdr>
                <w:top w:val="none" w:sz="0" w:space="0" w:color="auto"/>
                <w:left w:val="none" w:sz="0" w:space="0" w:color="auto"/>
                <w:bottom w:val="none" w:sz="0" w:space="0" w:color="auto"/>
                <w:right w:val="none" w:sz="0" w:space="0" w:color="auto"/>
              </w:divBdr>
            </w:div>
            <w:div w:id="1698699433">
              <w:marLeft w:val="0"/>
              <w:marRight w:val="0"/>
              <w:marTop w:val="0"/>
              <w:marBottom w:val="0"/>
              <w:divBdr>
                <w:top w:val="none" w:sz="0" w:space="0" w:color="auto"/>
                <w:left w:val="none" w:sz="0" w:space="0" w:color="auto"/>
                <w:bottom w:val="none" w:sz="0" w:space="0" w:color="auto"/>
                <w:right w:val="none" w:sz="0" w:space="0" w:color="auto"/>
              </w:divBdr>
            </w:div>
            <w:div w:id="17177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2905">
      <w:bodyDiv w:val="1"/>
      <w:marLeft w:val="0"/>
      <w:marRight w:val="0"/>
      <w:marTop w:val="0"/>
      <w:marBottom w:val="0"/>
      <w:divBdr>
        <w:top w:val="none" w:sz="0" w:space="0" w:color="auto"/>
        <w:left w:val="none" w:sz="0" w:space="0" w:color="auto"/>
        <w:bottom w:val="none" w:sz="0" w:space="0" w:color="auto"/>
        <w:right w:val="none" w:sz="0" w:space="0" w:color="auto"/>
      </w:divBdr>
      <w:divsChild>
        <w:div w:id="852376540">
          <w:marLeft w:val="0"/>
          <w:marRight w:val="0"/>
          <w:marTop w:val="0"/>
          <w:marBottom w:val="0"/>
          <w:divBdr>
            <w:top w:val="none" w:sz="0" w:space="0" w:color="auto"/>
            <w:left w:val="none" w:sz="0" w:space="0" w:color="auto"/>
            <w:bottom w:val="none" w:sz="0" w:space="0" w:color="auto"/>
            <w:right w:val="none" w:sz="0" w:space="0" w:color="auto"/>
          </w:divBdr>
          <w:divsChild>
            <w:div w:id="109134628">
              <w:marLeft w:val="0"/>
              <w:marRight w:val="0"/>
              <w:marTop w:val="0"/>
              <w:marBottom w:val="0"/>
              <w:divBdr>
                <w:top w:val="none" w:sz="0" w:space="0" w:color="auto"/>
                <w:left w:val="none" w:sz="0" w:space="0" w:color="auto"/>
                <w:bottom w:val="none" w:sz="0" w:space="0" w:color="auto"/>
                <w:right w:val="none" w:sz="0" w:space="0" w:color="auto"/>
              </w:divBdr>
            </w:div>
            <w:div w:id="1052147017">
              <w:marLeft w:val="0"/>
              <w:marRight w:val="0"/>
              <w:marTop w:val="0"/>
              <w:marBottom w:val="0"/>
              <w:divBdr>
                <w:top w:val="none" w:sz="0" w:space="0" w:color="auto"/>
                <w:left w:val="none" w:sz="0" w:space="0" w:color="auto"/>
                <w:bottom w:val="none" w:sz="0" w:space="0" w:color="auto"/>
                <w:right w:val="none" w:sz="0" w:space="0" w:color="auto"/>
              </w:divBdr>
            </w:div>
            <w:div w:id="1225333000">
              <w:marLeft w:val="0"/>
              <w:marRight w:val="0"/>
              <w:marTop w:val="0"/>
              <w:marBottom w:val="0"/>
              <w:divBdr>
                <w:top w:val="none" w:sz="0" w:space="0" w:color="auto"/>
                <w:left w:val="none" w:sz="0" w:space="0" w:color="auto"/>
                <w:bottom w:val="none" w:sz="0" w:space="0" w:color="auto"/>
                <w:right w:val="none" w:sz="0" w:space="0" w:color="auto"/>
              </w:divBdr>
            </w:div>
            <w:div w:id="1913739161">
              <w:marLeft w:val="0"/>
              <w:marRight w:val="0"/>
              <w:marTop w:val="0"/>
              <w:marBottom w:val="0"/>
              <w:divBdr>
                <w:top w:val="none" w:sz="0" w:space="0" w:color="auto"/>
                <w:left w:val="none" w:sz="0" w:space="0" w:color="auto"/>
                <w:bottom w:val="none" w:sz="0" w:space="0" w:color="auto"/>
                <w:right w:val="none" w:sz="0" w:space="0" w:color="auto"/>
              </w:divBdr>
            </w:div>
            <w:div w:id="19515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pokaneSchools.org/NEWTe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Jo@SpokaneSchool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le%20at%20work\Desktop\auto%20course%20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stribution_Groups xmlns="f1f2a506-a9c2-4a51-a7f5-081d4ca2dd2c" xsi:nil="true"/>
    <Teachers xmlns="f1f2a506-a9c2-4a51-a7f5-081d4ca2dd2c">
      <UserInfo>
        <DisplayName/>
        <AccountId xsi:nil="true"/>
        <AccountType/>
      </UserInfo>
    </Teachers>
    <Student_Groups xmlns="f1f2a506-a9c2-4a51-a7f5-081d4ca2dd2c">
      <UserInfo>
        <DisplayName/>
        <AccountId xsi:nil="true"/>
        <AccountType/>
      </UserInfo>
    </Student_Groups>
    <Self_Registration_Enabled xmlns="f1f2a506-a9c2-4a51-a7f5-081d4ca2dd2c" xsi:nil="true"/>
    <Is_Collaboration_Space_Locked xmlns="f1f2a506-a9c2-4a51-a7f5-081d4ca2dd2c" xsi:nil="true"/>
    <AppVersion xmlns="f1f2a506-a9c2-4a51-a7f5-081d4ca2dd2c" xsi:nil="true"/>
    <CultureName xmlns="f1f2a506-a9c2-4a51-a7f5-081d4ca2dd2c" xsi:nil="true"/>
    <Members xmlns="f1f2a506-a9c2-4a51-a7f5-081d4ca2dd2c">
      <UserInfo>
        <DisplayName/>
        <AccountId xsi:nil="true"/>
        <AccountType/>
      </UserInfo>
    </Members>
    <Member_Groups xmlns="f1f2a506-a9c2-4a51-a7f5-081d4ca2dd2c">
      <UserInfo>
        <DisplayName/>
        <AccountId xsi:nil="true"/>
        <AccountType/>
      </UserInfo>
    </Member_Groups>
    <Templates xmlns="f1f2a506-a9c2-4a51-a7f5-081d4ca2dd2c" xsi:nil="true"/>
    <Has_Teacher_Only_SectionGroup xmlns="f1f2a506-a9c2-4a51-a7f5-081d4ca2dd2c" xsi:nil="true"/>
    <Invited_Members xmlns="f1f2a506-a9c2-4a51-a7f5-081d4ca2dd2c" xsi:nil="true"/>
    <Invited_Leaders xmlns="f1f2a506-a9c2-4a51-a7f5-081d4ca2dd2c" xsi:nil="true"/>
    <LMS_Mappings xmlns="f1f2a506-a9c2-4a51-a7f5-081d4ca2dd2c" xsi:nil="true"/>
    <Invited_Students xmlns="f1f2a506-a9c2-4a51-a7f5-081d4ca2dd2c" xsi:nil="true"/>
    <Leaders xmlns="f1f2a506-a9c2-4a51-a7f5-081d4ca2dd2c">
      <UserInfo>
        <DisplayName/>
        <AccountId xsi:nil="true"/>
        <AccountType/>
      </UserInfo>
    </Leaders>
    <Has_Leaders_Only_SectionGroup xmlns="f1f2a506-a9c2-4a51-a7f5-081d4ca2dd2c" xsi:nil="true"/>
    <DefaultSectionNames xmlns="f1f2a506-a9c2-4a51-a7f5-081d4ca2dd2c" xsi:nil="true"/>
    <TeamsChannelId xmlns="f1f2a506-a9c2-4a51-a7f5-081d4ca2dd2c" xsi:nil="true"/>
    <IsNotebookLocked xmlns="f1f2a506-a9c2-4a51-a7f5-081d4ca2dd2c" xsi:nil="true"/>
    <Invited_Teachers xmlns="f1f2a506-a9c2-4a51-a7f5-081d4ca2dd2c" xsi:nil="true"/>
    <Owner xmlns="f1f2a506-a9c2-4a51-a7f5-081d4ca2dd2c">
      <UserInfo>
        <DisplayName/>
        <AccountId xsi:nil="true"/>
        <AccountType/>
      </UserInfo>
    </Owner>
    <Students xmlns="f1f2a506-a9c2-4a51-a7f5-081d4ca2dd2c">
      <UserInfo>
        <DisplayName/>
        <AccountId xsi:nil="true"/>
        <AccountType/>
      </UserInfo>
    </Students>
    <Math_Settings xmlns="f1f2a506-a9c2-4a51-a7f5-081d4ca2dd2c" xsi:nil="true"/>
    <FolderType xmlns="f1f2a506-a9c2-4a51-a7f5-081d4ca2dd2c" xsi:nil="true"/>
    <NotebookType xmlns="f1f2a506-a9c2-4a51-a7f5-081d4ca2dd2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5EE18C99C12CF47ACB0FA4EA758BED4" ma:contentTypeVersion="52" ma:contentTypeDescription="Create a new document." ma:contentTypeScope="" ma:versionID="66b7f28a72ebb3a496ed1508af69c647">
  <xsd:schema xmlns:xsd="http://www.w3.org/2001/XMLSchema" xmlns:xs="http://www.w3.org/2001/XMLSchema" xmlns:p="http://schemas.microsoft.com/office/2006/metadata/properties" xmlns:ns3="f1f2a506-a9c2-4a51-a7f5-081d4ca2dd2c" xmlns:ns4="669876e2-8f8f-4daa-86bf-c3c4550fc34a" targetNamespace="http://schemas.microsoft.com/office/2006/metadata/properties" ma:root="true" ma:fieldsID="9d4616ce1ddeb9a458f96df83a8a14b0" ns3:_="" ns4:_="">
    <xsd:import namespace="f1f2a506-a9c2-4a51-a7f5-081d4ca2dd2c"/>
    <xsd:import namespace="669876e2-8f8f-4daa-86bf-c3c4550fc34a"/>
    <xsd:element name="properties">
      <xsd:complexType>
        <xsd:sequence>
          <xsd:element name="documentManagement">
            <xsd:complexType>
              <xsd:all>
                <xsd:element ref="ns3:FolderType" minOccurs="0"/>
                <xsd:element ref="ns3:Owner" minOccurs="0"/>
                <xsd:element ref="ns3:DefaultSectionNames" minOccurs="0"/>
                <xsd:element ref="ns3:AppVersion" minOccurs="0"/>
                <xsd:element ref="ns3:Leaders" minOccurs="0"/>
                <xsd:element ref="ns3:Members" minOccurs="0"/>
                <xsd:element ref="ns3:Member_Groups" minOccurs="0"/>
                <xsd:element ref="ns3:Invited_Leaders" minOccurs="0"/>
                <xsd:element ref="ns3:Invited_Members" minOccurs="0"/>
                <xsd:element ref="ns4:SharedWithUsers" minOccurs="0"/>
                <xsd:element ref="ns4:SharedWithDetails" minOccurs="0"/>
                <xsd:element ref="ns4:SharingHintHash" minOccurs="0"/>
                <xsd:element ref="ns4:LastSharedByUser" minOccurs="0"/>
                <xsd:element ref="ns4:LastSharedByTime" minOccurs="0"/>
                <xsd:element ref="ns3:MediaServiceMetadata" minOccurs="0"/>
                <xsd:element ref="ns3:MediaServiceFastMetadata" minOccurs="0"/>
                <xsd:element ref="ns3:NotebookType" minOccurs="0"/>
                <xsd:element ref="ns3:Templates" minOccurs="0"/>
                <xsd:element ref="ns3:CultureName" minOccurs="0"/>
                <xsd:element ref="ns3:Self_Registration_Enabled" minOccurs="0"/>
                <xsd:element ref="ns3:Has_Leaders_Only_SectionGroup" minOccurs="0"/>
                <xsd:element ref="ns3:Is_Collaboration_Space_Locked"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TeamsChannelId" minOccurs="0"/>
                <xsd:element ref="ns3:Math_Settings" minOccurs="0"/>
                <xsd:element ref="ns3:Distribution_Groups" minOccurs="0"/>
                <xsd:element ref="ns3:LMS_Mappings" minOccurs="0"/>
                <xsd:element ref="ns3:IsNotebookLocked" minOccurs="0"/>
                <xsd:element ref="ns3:Teachers" minOccurs="0"/>
                <xsd:element ref="ns3:Students" minOccurs="0"/>
                <xsd:element ref="ns3:Student_Groups" minOccurs="0"/>
                <xsd:element ref="ns3:Invited_Teachers" minOccurs="0"/>
                <xsd:element ref="ns3:Invited_Students" minOccurs="0"/>
                <xsd:element ref="ns3:Has_Teacher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2a506-a9c2-4a51-a7f5-081d4ca2dd2c" elementFormDefault="qualified">
    <xsd:import namespace="http://schemas.microsoft.com/office/2006/documentManagement/types"/>
    <xsd:import namespace="http://schemas.microsoft.com/office/infopath/2007/PartnerControls"/>
    <xsd:element name="FolderType" ma:index="8" nillable="true" ma:displayName="Folder Type" ma:internalName="FolderType">
      <xsd:simpleType>
        <xsd:restriction base="dms:Text"/>
      </xsd:simpleType>
    </xsd:element>
    <xsd:element name="Owner" ma:index="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0" nillable="true" ma:displayName="Default Section Names" ma:internalName="DefaultSectionNames">
      <xsd:simpleType>
        <xsd:restriction base="dms:Note">
          <xsd:maxLength value="255"/>
        </xsd:restriction>
      </xsd:simpleType>
    </xsd:element>
    <xsd:element name="AppVersion" ma:index="11" nillable="true" ma:displayName="App Version" ma:internalName="AppVersion">
      <xsd:simpleType>
        <xsd:restriction base="dms:Text"/>
      </xsd:simpleType>
    </xsd:element>
    <xsd:element name="Leaders" ma:index="12"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3"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4"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5" nillable="true" ma:displayName="Invited Leaders" ma:internalName="Invited_Leaders">
      <xsd:simpleType>
        <xsd:restriction base="dms:Note">
          <xsd:maxLength value="255"/>
        </xsd:restriction>
      </xsd:simpleType>
    </xsd:element>
    <xsd:element name="Invited_Members" ma:index="16" nillable="true" ma:displayName="Invited Members" ma:internalName="Invited_Members">
      <xsd:simpleType>
        <xsd:restriction base="dms:Note">
          <xsd:maxLength value="255"/>
        </xsd:restrictio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NotebookType" ma:index="24" nillable="true" ma:displayName="Notebook Type" ma:internalName="NotebookType">
      <xsd:simpleType>
        <xsd:restriction base="dms:Text"/>
      </xsd:simpleType>
    </xsd:element>
    <xsd:element name="Templates" ma:index="25" nillable="true" ma:displayName="Templates" ma:internalName="Templates">
      <xsd:simpleType>
        <xsd:restriction base="dms:Note">
          <xsd:maxLength value="255"/>
        </xsd:restriction>
      </xsd:simpleType>
    </xsd:element>
    <xsd:element name="CultureName" ma:index="26" nillable="true" ma:displayName="Culture Name" ma:internalName="CultureName">
      <xsd:simpleType>
        <xsd:restriction base="dms:Text"/>
      </xsd:simpleType>
    </xsd:element>
    <xsd:element name="Self_Registration_Enabled" ma:index="27" nillable="true" ma:displayName="Self Registration Enabled" ma:internalName="Self_Registration_Enabled">
      <xsd:simpleType>
        <xsd:restriction base="dms:Boolean"/>
      </xsd:simpleType>
    </xsd:element>
    <xsd:element name="Has_Leaders_Only_SectionGroup" ma:index="28" nillable="true" ma:displayName="Has Leaders Only SectionGroup" ma:internalName="Has_Leaders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TeamsChannelId" ma:index="36" nillable="true" ma:displayName="Teams Channel Id" ma:internalName="TeamsChannelId">
      <xsd:simpleType>
        <xsd:restriction base="dms:Text"/>
      </xsd:simpleType>
    </xsd:element>
    <xsd:element name="Math_Settings" ma:index="37" nillable="true" ma:displayName="Math Settings" ma:internalName="Math_Settings">
      <xsd:simpleType>
        <xsd:restriction base="dms:Text"/>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IsNotebookLocked" ma:index="40" nillable="true" ma:displayName="Is Notebook Locked" ma:internalName="IsNotebookLocked">
      <xsd:simpleType>
        <xsd:restriction base="dms:Boolean"/>
      </xsd:simpleType>
    </xsd:element>
    <xsd:element name="Teachers" ma:index="4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4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4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44" nillable="true" ma:displayName="Invited Teachers" ma:internalName="Invited_Teachers">
      <xsd:simpleType>
        <xsd:restriction base="dms:Note">
          <xsd:maxLength value="255"/>
        </xsd:restriction>
      </xsd:simpleType>
    </xsd:element>
    <xsd:element name="Invited_Students" ma:index="45" nillable="true" ma:displayName="Invited Students" ma:internalName="Invited_Students">
      <xsd:simpleType>
        <xsd:restriction base="dms:Note">
          <xsd:maxLength value="255"/>
        </xsd:restriction>
      </xsd:simpleType>
    </xsd:element>
    <xsd:element name="Has_Teacher_Only_SectionGroup" ma:index="46" nillable="true" ma:displayName="Has Teacher Only SectionGroup" ma:internalName="Has_Teacher_Only_SectionGroup">
      <xsd:simpleType>
        <xsd:restriction base="dms:Boolean"/>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9876e2-8f8f-4daa-86bf-c3c4550fc34a"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SharingHintHash" ma:index="19" nillable="true" ma:displayName="Sharing Hint Hash" ma:description="" ma:hidden="true" ma:internalName="SharingHintHash" ma:readOnly="true">
      <xsd:simpleType>
        <xsd:restriction base="dms:Text"/>
      </xsd:simpleType>
    </xsd:element>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490195-375B-4699-9A4B-B44452F35B20}">
  <ds:schemaRefs>
    <ds:schemaRef ds:uri="http://schemas.microsoft.com/sharepoint/v3/contenttype/forms"/>
  </ds:schemaRefs>
</ds:datastoreItem>
</file>

<file path=customXml/itemProps2.xml><?xml version="1.0" encoding="utf-8"?>
<ds:datastoreItem xmlns:ds="http://schemas.openxmlformats.org/officeDocument/2006/customXml" ds:itemID="{6AA61526-03CD-4129-8196-79C3BF9B2A9A}">
  <ds:schemaRefs>
    <ds:schemaRef ds:uri="http://schemas.microsoft.com/office/2006/metadata/properties"/>
    <ds:schemaRef ds:uri="http://schemas.microsoft.com/office/infopath/2007/PartnerControls"/>
    <ds:schemaRef ds:uri="f1f2a506-a9c2-4a51-a7f5-081d4ca2dd2c"/>
  </ds:schemaRefs>
</ds:datastoreItem>
</file>

<file path=customXml/itemProps3.xml><?xml version="1.0" encoding="utf-8"?>
<ds:datastoreItem xmlns:ds="http://schemas.openxmlformats.org/officeDocument/2006/customXml" ds:itemID="{8C6ED2B7-9486-4A52-843E-C6CB212C7B2E}">
  <ds:schemaRefs>
    <ds:schemaRef ds:uri="http://schemas.openxmlformats.org/officeDocument/2006/bibliography"/>
  </ds:schemaRefs>
</ds:datastoreItem>
</file>

<file path=customXml/itemProps4.xml><?xml version="1.0" encoding="utf-8"?>
<ds:datastoreItem xmlns:ds="http://schemas.openxmlformats.org/officeDocument/2006/customXml" ds:itemID="{35A759AC-0EE6-4EDA-8769-0DF6CCC21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2a506-a9c2-4a51-a7f5-081d4ca2dd2c"/>
    <ds:schemaRef ds:uri="669876e2-8f8f-4daa-86bf-c3c4550fc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auto course syllabus.dot</Template>
  <TotalTime>56</TotalTime>
  <Pages>8</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&lt;Your Course Title&gt;</vt:lpstr>
    </vt:vector>
  </TitlesOfParts>
  <Company>Tumwater School District #33</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&lt;Your Course Title&gt;</dc:title>
  <dc:subject/>
  <dc:creator>Dale at work</dc:creator>
  <cp:keywords/>
  <cp:lastModifiedBy>Kathleen Proud</cp:lastModifiedBy>
  <cp:revision>3</cp:revision>
  <cp:lastPrinted>2021-09-01T16:43:00Z</cp:lastPrinted>
  <dcterms:created xsi:type="dcterms:W3CDTF">2022-08-31T19:51:00Z</dcterms:created>
  <dcterms:modified xsi:type="dcterms:W3CDTF">2022-08-31T20:47:00Z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0x01010075EE18C99C12CF47ACB0FA4EA758BED4</vt:lpwstr>
  </property>
</Properties>
</file>